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9" w:rsidRPr="0039392A" w:rsidRDefault="0039392A" w:rsidP="003C7B9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ресурсный центр</w:t>
      </w:r>
    </w:p>
    <w:p w:rsidR="000765C9" w:rsidRDefault="0039392A" w:rsidP="003939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11CAA" w:rsidRPr="0039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Лаборатория ЦОС. </w:t>
      </w:r>
      <w:r w:rsidR="000765C9" w:rsidRPr="0039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организации </w:t>
      </w:r>
      <w:r w:rsidR="00811CAA" w:rsidRPr="0039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для формирования культуры коммуникаци</w:t>
      </w:r>
      <w:r w:rsidRPr="0039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и: из </w:t>
      </w:r>
      <w:proofErr w:type="spellStart"/>
      <w:r w:rsidRPr="0039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офлайн</w:t>
      </w:r>
      <w:proofErr w:type="spellEnd"/>
      <w:r w:rsidRPr="0039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39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Pr="0039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обратно»</w:t>
      </w:r>
    </w:p>
    <w:p w:rsidR="00441F3F" w:rsidRPr="0039392A" w:rsidRDefault="00441F3F" w:rsidP="00441F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392A">
        <w:rPr>
          <w:rFonts w:ascii="Times New Roman" w:hAnsi="Times New Roman" w:cs="Times New Roman"/>
          <w:sz w:val="24"/>
          <w:szCs w:val="24"/>
        </w:rPr>
        <w:t>Администрация и педагогические колле</w:t>
      </w:r>
      <w:r>
        <w:rPr>
          <w:rFonts w:ascii="Times New Roman" w:hAnsi="Times New Roman" w:cs="Times New Roman"/>
          <w:sz w:val="24"/>
          <w:szCs w:val="24"/>
        </w:rPr>
        <w:t xml:space="preserve">ктивы средних школ № 26, 39, </w:t>
      </w:r>
      <w:r w:rsidRPr="0039392A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50EA" w:rsidRPr="0039392A" w:rsidRDefault="0039392A" w:rsidP="003C7B9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 связан с  </w:t>
      </w:r>
      <w:r w:rsidRPr="0039392A">
        <w:rPr>
          <w:rFonts w:ascii="Times New Roman" w:hAnsi="Times New Roman" w:cs="Times New Roman"/>
          <w:sz w:val="24"/>
          <w:szCs w:val="24"/>
        </w:rPr>
        <w:t>в</w:t>
      </w:r>
      <w:r w:rsidR="009350EA" w:rsidRPr="0039392A">
        <w:rPr>
          <w:rFonts w:ascii="Times New Roman" w:hAnsi="Times New Roman" w:cs="Times New Roman"/>
          <w:sz w:val="24"/>
          <w:szCs w:val="24"/>
        </w:rPr>
        <w:t>недрение</w:t>
      </w:r>
      <w:r w:rsidRPr="0039392A">
        <w:rPr>
          <w:rFonts w:ascii="Times New Roman" w:hAnsi="Times New Roman" w:cs="Times New Roman"/>
          <w:sz w:val="24"/>
          <w:szCs w:val="24"/>
        </w:rPr>
        <w:t xml:space="preserve">м </w:t>
      </w:r>
      <w:r w:rsidR="009350EA" w:rsidRPr="0039392A">
        <w:rPr>
          <w:rFonts w:ascii="Times New Roman" w:hAnsi="Times New Roman" w:cs="Times New Roman"/>
          <w:sz w:val="24"/>
          <w:szCs w:val="24"/>
        </w:rPr>
        <w:t xml:space="preserve"> модели цифровой образовательной ср</w:t>
      </w:r>
      <w:r w:rsidRPr="0039392A">
        <w:rPr>
          <w:rFonts w:ascii="Times New Roman" w:hAnsi="Times New Roman" w:cs="Times New Roman"/>
          <w:sz w:val="24"/>
          <w:szCs w:val="24"/>
        </w:rPr>
        <w:t>еды в образовательных учреждениях муниципальной систе</w:t>
      </w:r>
      <w:r>
        <w:rPr>
          <w:rFonts w:ascii="Times New Roman" w:hAnsi="Times New Roman" w:cs="Times New Roman"/>
          <w:sz w:val="24"/>
          <w:szCs w:val="24"/>
        </w:rPr>
        <w:t>мы образования города Ярославля, с освоением и применением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0EA" w:rsidRPr="0039392A">
        <w:rPr>
          <w:rFonts w:ascii="Times New Roman" w:hAnsi="Times New Roman" w:cs="Times New Roman"/>
          <w:sz w:val="24"/>
          <w:szCs w:val="24"/>
        </w:rPr>
        <w:t xml:space="preserve">образовательных технологий, обеспечивающих освоение </w:t>
      </w:r>
      <w:proofErr w:type="gramStart"/>
      <w:r w:rsidR="009350EA" w:rsidRPr="003939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350EA" w:rsidRPr="0039392A">
        <w:rPr>
          <w:rFonts w:ascii="Times New Roman" w:hAnsi="Times New Roman" w:cs="Times New Roman"/>
          <w:sz w:val="24"/>
          <w:szCs w:val="24"/>
        </w:rPr>
        <w:t xml:space="preserve"> базовых навыков и умений.</w:t>
      </w:r>
    </w:p>
    <w:p w:rsidR="00C262A7" w:rsidRPr="0039392A" w:rsidRDefault="00DF24C5" w:rsidP="00393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92A">
        <w:rPr>
          <w:rFonts w:ascii="Times New Roman" w:hAnsi="Times New Roman" w:cs="Times New Roman"/>
          <w:b/>
          <w:sz w:val="24"/>
          <w:szCs w:val="24"/>
        </w:rPr>
        <w:t>Обоснование актуальн</w:t>
      </w:r>
      <w:r w:rsidR="00811CAA" w:rsidRPr="0039392A">
        <w:rPr>
          <w:rFonts w:ascii="Times New Roman" w:hAnsi="Times New Roman" w:cs="Times New Roman"/>
          <w:b/>
          <w:sz w:val="24"/>
          <w:szCs w:val="24"/>
        </w:rPr>
        <w:t xml:space="preserve">ости и </w:t>
      </w:r>
      <w:proofErr w:type="spellStart"/>
      <w:r w:rsidR="00811CAA" w:rsidRPr="0039392A">
        <w:rPr>
          <w:rFonts w:ascii="Times New Roman" w:hAnsi="Times New Roman" w:cs="Times New Roman"/>
          <w:b/>
          <w:sz w:val="24"/>
          <w:szCs w:val="24"/>
        </w:rPr>
        <w:t>инновационности</w:t>
      </w:r>
      <w:proofErr w:type="spellEnd"/>
      <w:r w:rsidR="00811CAA" w:rsidRPr="0039392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F84687" w:rsidRPr="0039392A" w:rsidRDefault="00F84687" w:rsidP="0039392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Современные требования к воспитанию школьника, адаптирующегося в социуме, коммуникабельного человека активизиров</w:t>
      </w:r>
      <w:r w:rsidR="006A3779" w:rsidRPr="0039392A">
        <w:rPr>
          <w:rFonts w:ascii="Times New Roman" w:hAnsi="Times New Roman" w:cs="Times New Roman"/>
          <w:sz w:val="24"/>
          <w:szCs w:val="24"/>
        </w:rPr>
        <w:t>али задачу овладения обучающимися</w:t>
      </w:r>
      <w:r w:rsidRPr="0039392A">
        <w:rPr>
          <w:rFonts w:ascii="Times New Roman" w:hAnsi="Times New Roman" w:cs="Times New Roman"/>
          <w:sz w:val="24"/>
          <w:szCs w:val="24"/>
        </w:rPr>
        <w:t xml:space="preserve"> коммуникативными навыками. </w:t>
      </w:r>
    </w:p>
    <w:p w:rsidR="007C6BA1" w:rsidRPr="0039392A" w:rsidRDefault="004F54D9" w:rsidP="00393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Постоянно изменяющиеся условия жизни в современном мире привели к востребованности</w:t>
      </w:r>
      <w:r w:rsidR="007C6BA1" w:rsidRPr="0039392A">
        <w:rPr>
          <w:rFonts w:ascii="Times New Roman" w:hAnsi="Times New Roman" w:cs="Times New Roman"/>
          <w:sz w:val="24"/>
          <w:szCs w:val="24"/>
        </w:rPr>
        <w:t xml:space="preserve"> актуальных на рынке труда навыков 4К, среди которых </w:t>
      </w:r>
      <w:r w:rsidRPr="0039392A">
        <w:rPr>
          <w:rFonts w:ascii="Times New Roman" w:hAnsi="Times New Roman" w:cs="Times New Roman"/>
          <w:sz w:val="24"/>
          <w:szCs w:val="24"/>
        </w:rPr>
        <w:t>выделяют коммуникацию и сотрудничество.</w:t>
      </w:r>
    </w:p>
    <w:p w:rsidR="007C6BA1" w:rsidRPr="0039392A" w:rsidRDefault="007C6BA1" w:rsidP="00393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 xml:space="preserve">Коммуникативные навыки входят в число наиболее </w:t>
      </w:r>
      <w:r w:rsidR="004F54D9" w:rsidRPr="0039392A">
        <w:rPr>
          <w:rFonts w:ascii="Times New Roman" w:hAnsi="Times New Roman" w:cs="Times New Roman"/>
          <w:sz w:val="24"/>
          <w:szCs w:val="24"/>
        </w:rPr>
        <w:t>важных для обучения, эффективной работы и жизненного успеха</w:t>
      </w:r>
      <w:r w:rsidRPr="0039392A">
        <w:rPr>
          <w:rFonts w:ascii="Times New Roman" w:hAnsi="Times New Roman" w:cs="Times New Roman"/>
          <w:sz w:val="24"/>
          <w:szCs w:val="24"/>
        </w:rPr>
        <w:t>, играют ключевую роль в процессе познания, являются необходимыми для применения знаний в новых обстоятельствах.</w:t>
      </w:r>
    </w:p>
    <w:p w:rsidR="004F54D9" w:rsidRPr="0039392A" w:rsidRDefault="00F84687" w:rsidP="00393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 xml:space="preserve">Деятельность школьных команд в рамках программы «ПРО образ жизни» формирует навыки современной коммуникации, </w:t>
      </w:r>
      <w:r w:rsidR="009350EA" w:rsidRPr="0039392A">
        <w:rPr>
          <w:rFonts w:ascii="Times New Roman" w:hAnsi="Times New Roman" w:cs="Times New Roman"/>
          <w:bCs/>
          <w:sz w:val="24"/>
          <w:szCs w:val="24"/>
        </w:rPr>
        <w:t>учит обучающихся</w:t>
      </w:r>
      <w:r w:rsidRPr="0039392A">
        <w:rPr>
          <w:rFonts w:ascii="Times New Roman" w:hAnsi="Times New Roman" w:cs="Times New Roman"/>
          <w:bCs/>
          <w:sz w:val="24"/>
          <w:szCs w:val="24"/>
        </w:rPr>
        <w:t xml:space="preserve"> делать осознанный выбор, ставить цели и строить жизненные планы, находить себя в образовательных играх и позитив</w:t>
      </w:r>
      <w:r w:rsidR="009350EA" w:rsidRPr="0039392A">
        <w:rPr>
          <w:rFonts w:ascii="Times New Roman" w:hAnsi="Times New Roman" w:cs="Times New Roman"/>
          <w:bCs/>
          <w:sz w:val="24"/>
          <w:szCs w:val="24"/>
        </w:rPr>
        <w:t xml:space="preserve">ном целенаправленном общении в </w:t>
      </w:r>
      <w:r w:rsidRPr="0039392A">
        <w:rPr>
          <w:rFonts w:ascii="Times New Roman" w:hAnsi="Times New Roman" w:cs="Times New Roman"/>
          <w:bCs/>
          <w:sz w:val="24"/>
          <w:szCs w:val="24"/>
        </w:rPr>
        <w:t>детско-взрослом сообществе.</w:t>
      </w:r>
    </w:p>
    <w:p w:rsidR="006A3779" w:rsidRPr="0039392A" w:rsidRDefault="006A3779" w:rsidP="003C7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92A">
        <w:rPr>
          <w:rFonts w:ascii="Times New Roman" w:hAnsi="Times New Roman" w:cs="Times New Roman"/>
          <w:b/>
          <w:sz w:val="24"/>
          <w:szCs w:val="24"/>
        </w:rPr>
        <w:t>Цель</w:t>
      </w:r>
      <w:r w:rsidR="003C7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B97" w:rsidRPr="0039392A">
        <w:rPr>
          <w:rFonts w:ascii="Times New Roman" w:hAnsi="Times New Roman" w:cs="Times New Roman"/>
          <w:b/>
          <w:sz w:val="24"/>
          <w:szCs w:val="24"/>
        </w:rPr>
        <w:t>предлагаемого проекта</w:t>
      </w:r>
      <w:r w:rsidRPr="003939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350EA" w:rsidRPr="0039392A" w:rsidRDefault="00F136B7" w:rsidP="0039392A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 xml:space="preserve">формирование готовности и </w:t>
      </w:r>
      <w:proofErr w:type="gramStart"/>
      <w:r w:rsidRPr="0039392A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9392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познанию, осознанному выбору и построению дальнейшей индивидуальной траектории образования</w:t>
      </w:r>
      <w:r w:rsidR="009350EA" w:rsidRPr="0039392A">
        <w:rPr>
          <w:rFonts w:ascii="Times New Roman" w:hAnsi="Times New Roman" w:cs="Times New Roman"/>
          <w:sz w:val="24"/>
          <w:szCs w:val="24"/>
        </w:rPr>
        <w:t xml:space="preserve"> через реализацию</w:t>
      </w:r>
      <w:r w:rsidR="009350EA" w:rsidRPr="00393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EA" w:rsidRPr="0039392A">
        <w:rPr>
          <w:rFonts w:ascii="Times New Roman" w:hAnsi="Times New Roman" w:cs="Times New Roman"/>
          <w:sz w:val="24"/>
          <w:szCs w:val="24"/>
        </w:rPr>
        <w:t xml:space="preserve">требований Стандарта ООО, СОО к личностным и </w:t>
      </w:r>
      <w:proofErr w:type="spellStart"/>
      <w:r w:rsidR="009350EA" w:rsidRPr="0039392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9350EA" w:rsidRPr="0039392A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</w:t>
      </w:r>
    </w:p>
    <w:p w:rsidR="00DE39B2" w:rsidRPr="0039392A" w:rsidRDefault="00DE39B2" w:rsidP="00393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9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3779" w:rsidRPr="0039392A" w:rsidRDefault="006A3779" w:rsidP="0039392A">
      <w:pPr>
        <w:pStyle w:val="a7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разработка нормативно-регламентирующих документов и методических материалов проекта;</w:t>
      </w:r>
    </w:p>
    <w:p w:rsidR="006A3779" w:rsidRPr="00C70E64" w:rsidRDefault="006A3779" w:rsidP="0039392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 xml:space="preserve">вовлечение детей в коммуникативную деятельность для получения собственного </w:t>
      </w:r>
      <w:r w:rsidRPr="00C70E64">
        <w:rPr>
          <w:rFonts w:ascii="Times New Roman" w:hAnsi="Times New Roman" w:cs="Times New Roman"/>
          <w:sz w:val="24"/>
          <w:szCs w:val="24"/>
        </w:rPr>
        <w:t xml:space="preserve">позитивного опыта </w:t>
      </w:r>
    </w:p>
    <w:p w:rsidR="006A3779" w:rsidRPr="0039392A" w:rsidRDefault="006A3779" w:rsidP="0039392A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 xml:space="preserve">повышение интеллектуального и творческого потенциала участников проекта; поддержка высокого уровня </w:t>
      </w:r>
      <w:r w:rsidR="00F136B7" w:rsidRPr="0039392A">
        <w:rPr>
          <w:rFonts w:ascii="Times New Roman" w:hAnsi="Times New Roman" w:cs="Times New Roman"/>
          <w:sz w:val="24"/>
          <w:szCs w:val="24"/>
        </w:rPr>
        <w:t>в</w:t>
      </w:r>
      <w:r w:rsidRPr="0039392A">
        <w:rPr>
          <w:rFonts w:ascii="Times New Roman" w:hAnsi="Times New Roman" w:cs="Times New Roman"/>
          <w:sz w:val="24"/>
          <w:szCs w:val="24"/>
        </w:rPr>
        <w:t>овлеченности обучающихся и педагогов</w:t>
      </w:r>
    </w:p>
    <w:p w:rsidR="006A3779" w:rsidRPr="0039392A" w:rsidRDefault="006A3779" w:rsidP="0039392A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разработка нового инструментария педагога в инновационной деятельности</w:t>
      </w:r>
    </w:p>
    <w:p w:rsidR="006A3779" w:rsidRPr="0039392A" w:rsidRDefault="006A3779" w:rsidP="0039392A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осуществление </w:t>
      </w:r>
      <w:proofErr w:type="gramStart"/>
      <w:r w:rsidRPr="0039392A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мониторинга результативности деятельности участников проекта</w:t>
      </w:r>
      <w:proofErr w:type="gramEnd"/>
    </w:p>
    <w:p w:rsidR="006A3779" w:rsidRPr="0039392A" w:rsidRDefault="00DE39B2" w:rsidP="0039392A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размещение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E39B2" w:rsidRPr="0039392A" w:rsidRDefault="00DE39B2" w:rsidP="0039392A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проектировани</w:t>
      </w:r>
      <w:r w:rsidR="006A3779" w:rsidRPr="0039392A">
        <w:rPr>
          <w:rFonts w:ascii="Times New Roman" w:hAnsi="Times New Roman" w:cs="Times New Roman"/>
          <w:sz w:val="24"/>
          <w:szCs w:val="24"/>
        </w:rPr>
        <w:t>е и организация</w:t>
      </w:r>
      <w:r w:rsidRPr="0039392A">
        <w:rPr>
          <w:rFonts w:ascii="Times New Roman" w:hAnsi="Times New Roman" w:cs="Times New Roman"/>
          <w:sz w:val="24"/>
          <w:szCs w:val="24"/>
        </w:rPr>
        <w:t xml:space="preserve"> индивидуа</w:t>
      </w:r>
      <w:r w:rsidR="006A3779" w:rsidRPr="0039392A">
        <w:rPr>
          <w:rFonts w:ascii="Times New Roman" w:hAnsi="Times New Roman" w:cs="Times New Roman"/>
          <w:sz w:val="24"/>
          <w:szCs w:val="24"/>
        </w:rPr>
        <w:t xml:space="preserve">льной и групповой деятельности </w:t>
      </w:r>
      <w:r w:rsidRPr="0039392A">
        <w:rPr>
          <w:rFonts w:ascii="Times New Roman" w:hAnsi="Times New Roman" w:cs="Times New Roman"/>
          <w:sz w:val="24"/>
          <w:szCs w:val="24"/>
        </w:rPr>
        <w:t>с использованием ИКТ;</w:t>
      </w:r>
    </w:p>
    <w:p w:rsidR="00F136B7" w:rsidRPr="0039392A" w:rsidRDefault="00F136B7" w:rsidP="00393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2A">
        <w:rPr>
          <w:rFonts w:ascii="Times New Roman" w:hAnsi="Times New Roman" w:cs="Times New Roman"/>
          <w:b/>
          <w:sz w:val="24"/>
          <w:szCs w:val="24"/>
        </w:rPr>
        <w:t>Основная идея проекта:</w:t>
      </w:r>
    </w:p>
    <w:p w:rsidR="0039392A" w:rsidRDefault="00F136B7" w:rsidP="0039392A">
      <w:pPr>
        <w:pStyle w:val="a4"/>
        <w:numPr>
          <w:ilvl w:val="0"/>
          <w:numId w:val="9"/>
        </w:numPr>
        <w:spacing w:after="0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92A">
        <w:rPr>
          <w:rFonts w:ascii="Times New Roman" w:hAnsi="Times New Roman" w:cs="Times New Roman"/>
          <w:sz w:val="24"/>
          <w:szCs w:val="24"/>
        </w:rPr>
        <w:t>Создание и реализация практик</w:t>
      </w:r>
      <w:r w:rsidRPr="00393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деятельности для формирования культуры коммуникаци</w:t>
      </w:r>
      <w:r w:rsidR="009350EA" w:rsidRPr="0039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и: из офлайн в онлайн и обратно через реализацию курса внеурочной деятельности «ПРО образ жизни», формат которого – встречи с интересными людьми из различных профессиональных сообществ.</w:t>
      </w:r>
    </w:p>
    <w:p w:rsidR="0039392A" w:rsidRDefault="00027B45" w:rsidP="0039392A">
      <w:pPr>
        <w:pStyle w:val="a4"/>
        <w:numPr>
          <w:ilvl w:val="0"/>
          <w:numId w:val="9"/>
        </w:numPr>
        <w:spacing w:after="0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базы спикеров для участия во встречах</w:t>
      </w:r>
    </w:p>
    <w:p w:rsidR="0039392A" w:rsidRDefault="00027B45" w:rsidP="0039392A">
      <w:pPr>
        <w:pStyle w:val="a4"/>
        <w:numPr>
          <w:ilvl w:val="0"/>
          <w:numId w:val="9"/>
        </w:numPr>
        <w:spacing w:after="0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педагогов</w:t>
      </w:r>
    </w:p>
    <w:p w:rsidR="00F136B7" w:rsidRPr="0039392A" w:rsidRDefault="00F136B7" w:rsidP="0039392A">
      <w:pPr>
        <w:pStyle w:val="a4"/>
        <w:numPr>
          <w:ilvl w:val="0"/>
          <w:numId w:val="9"/>
        </w:numPr>
        <w:spacing w:after="0"/>
        <w:ind w:left="0"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Цифровой формат материалов (пакеты заданий, кейсы, шаблоны, база экспертов, методические материалы)</w:t>
      </w:r>
    </w:p>
    <w:p w:rsidR="000478C2" w:rsidRDefault="000478C2" w:rsidP="000478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8C2" w:rsidRDefault="000478C2" w:rsidP="003C7B9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Календарное планирование проекта</w:t>
      </w:r>
    </w:p>
    <w:tbl>
      <w:tblPr>
        <w:tblStyle w:val="a3"/>
        <w:tblW w:w="0" w:type="auto"/>
        <w:tblLayout w:type="fixed"/>
        <w:tblLook w:val="04A0"/>
      </w:tblPr>
      <w:tblGrid>
        <w:gridCol w:w="566"/>
        <w:gridCol w:w="4929"/>
        <w:gridCol w:w="1701"/>
        <w:gridCol w:w="1276"/>
        <w:gridCol w:w="1808"/>
      </w:tblGrid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478C2" w:rsidTr="00D535E2">
        <w:tc>
          <w:tcPr>
            <w:tcW w:w="10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проекта (сентябрь - октябрь 2021)</w:t>
            </w:r>
          </w:p>
        </w:tc>
      </w:tr>
      <w:tr w:rsidR="000478C2" w:rsidTr="00D535E2">
        <w:tc>
          <w:tcPr>
            <w:tcW w:w="10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направление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 проекта: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оформление учебного пространства для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Оборудованное учебное пространство для занятий</w:t>
            </w: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методической базы деятельности педагогов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наличия или закупка оборудования и программного обеспечения,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и приобретение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на электронных носителях по тематике инновационной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Оборудование,  методическое обеспечение</w:t>
            </w: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нормативно-регламентирующих документов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координационного совета по реализации проекта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проекте на официальном сайте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183926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78C2">
              <w:rPr>
                <w:rFonts w:ascii="Times New Roman" w:hAnsi="Times New Roman" w:cs="Times New Roman"/>
                <w:sz w:val="24"/>
                <w:szCs w:val="24"/>
              </w:rPr>
              <w:t>истемный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183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0478C2" w:rsidTr="00D535E2">
        <w:tc>
          <w:tcPr>
            <w:tcW w:w="10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1839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проекта (</w:t>
            </w:r>
            <w:r w:rsidR="00166509">
              <w:rPr>
                <w:rFonts w:ascii="Times New Roman" w:hAnsi="Times New Roman"/>
                <w:b/>
                <w:sz w:val="24"/>
                <w:szCs w:val="24"/>
              </w:rPr>
              <w:t>ноябрь 2021</w:t>
            </w:r>
            <w:r w:rsidR="003C7B97">
              <w:rPr>
                <w:rFonts w:ascii="Times New Roman" w:hAnsi="Times New Roman"/>
                <w:b/>
                <w:sz w:val="24"/>
                <w:szCs w:val="24"/>
              </w:rPr>
              <w:t xml:space="preserve"> – март</w:t>
            </w:r>
            <w:r w:rsidR="00166509"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78C2" w:rsidTr="00D535E2">
        <w:tc>
          <w:tcPr>
            <w:tcW w:w="10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Pr="003C7B97" w:rsidRDefault="003C7B97" w:rsidP="003C7B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деятельности педагогов. </w:t>
            </w:r>
            <w:r w:rsidR="000478C2" w:rsidRPr="003C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направление</w:t>
            </w: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квалификации педагогов</w:t>
            </w:r>
          </w:p>
          <w:p w:rsidR="000478C2" w:rsidRDefault="000478C2" w:rsidP="00D5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образовательной программе «Своя история»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проекта «Образ жизни»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одной из школ-участниц проекта)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обмена опытом с педагогами, распространение опыта.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методических мероприятий: семинаров, совещаний, круглых столов и т.п.</w:t>
            </w:r>
          </w:p>
          <w:p w:rsidR="000478C2" w:rsidRDefault="000478C2" w:rsidP="0018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мастер-классов </w:t>
            </w:r>
            <w:r w:rsidR="0018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 проекта «Образ жизни» с педагогами школ</w:t>
            </w:r>
            <w:r w:rsidR="00687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встречи со спикерами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 рабочие группы педагогов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0478C2" w:rsidP="00D53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методических мероприятий, аналитические справки, творческие работы педагогов</w:t>
            </w:r>
            <w:r w:rsidR="00183926">
              <w:rPr>
                <w:rFonts w:ascii="Times New Roman" w:hAnsi="Times New Roman"/>
                <w:sz w:val="24"/>
                <w:szCs w:val="24"/>
              </w:rPr>
              <w:t>, презентации</w:t>
            </w:r>
          </w:p>
          <w:p w:rsidR="000478C2" w:rsidRDefault="000478C2" w:rsidP="00D53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отчеты, фото и видеоматериалы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64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наполнение </w:t>
            </w:r>
            <w:r w:rsidR="0018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спикеров для организации встреч</w:t>
            </w:r>
            <w:r w:rsidR="006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учебного курса «ПРО образ жизни»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6420DB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спикеров</w:t>
            </w: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рабочих программ, методических и учебных материалов </w:t>
            </w:r>
            <w:r w:rsidR="0018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 </w:t>
            </w:r>
            <w:r w:rsidR="0018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образ жизни»</w:t>
            </w:r>
          </w:p>
          <w:p w:rsidR="000478C2" w:rsidRDefault="000478C2" w:rsidP="00183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занятий</w:t>
            </w:r>
          </w:p>
          <w:p w:rsidR="00183926" w:rsidRPr="0039392A" w:rsidRDefault="00183926" w:rsidP="00183926">
            <w:pPr>
              <w:pStyle w:val="a4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Пакеты заданий, кейсы, шаблоны и др.</w:t>
            </w:r>
            <w:r w:rsidR="00C7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материалы</w:t>
            </w:r>
          </w:p>
          <w:p w:rsidR="00183926" w:rsidRDefault="00183926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C2" w:rsidTr="00D535E2">
        <w:tc>
          <w:tcPr>
            <w:tcW w:w="10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Pr="003C7B97" w:rsidRDefault="000478C2" w:rsidP="003C7B9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B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="003C7B97" w:rsidRPr="003C7B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</w:t>
            </w:r>
            <w:r w:rsidRPr="003C7B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уча</w:t>
            </w:r>
            <w:r w:rsidR="003C7B97" w:rsidRPr="003C7B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ю</w:t>
            </w:r>
            <w:r w:rsidRPr="003C7B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щихся</w:t>
            </w:r>
            <w:proofErr w:type="gramEnd"/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6420DB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DB" w:rsidRDefault="000478C2" w:rsidP="006420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участников образовательного процесса о </w:t>
            </w:r>
            <w:r w:rsidR="00642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 учебном курсе</w:t>
            </w:r>
          </w:p>
          <w:p w:rsidR="000478C2" w:rsidRDefault="000478C2" w:rsidP="006420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групп </w:t>
            </w:r>
            <w:r w:rsidR="00C7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C70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 20</w:t>
            </w:r>
            <w:r w:rsidR="00642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D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420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</w:tr>
      <w:tr w:rsidR="000478C2" w:rsidTr="003C7B97">
        <w:trPr>
          <w:trHeight w:val="24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6420DB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занятия</w:t>
            </w:r>
          </w:p>
          <w:p w:rsidR="003C7B97" w:rsidRDefault="003C7B97" w:rsidP="00D535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B97" w:rsidRDefault="003C7B97" w:rsidP="00D535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3C7B97" w:rsidRDefault="003C7B97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  <w:p w:rsidR="003C7B97" w:rsidRDefault="003C7B97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B97" w:rsidRDefault="000478C2" w:rsidP="00D53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участие обучающихся</w:t>
            </w:r>
            <w:r w:rsidR="003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</w:t>
            </w:r>
            <w:r w:rsidR="0064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культурой коммуникации</w:t>
            </w:r>
            <w:proofErr w:type="gramEnd"/>
          </w:p>
          <w:p w:rsidR="003C7B97" w:rsidRPr="003C7B97" w:rsidRDefault="003C7B97" w:rsidP="00D53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3C7B97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C70E64" w:rsidP="00C70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проектная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направленная на формирование культуры коммуникации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C70E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  <w:r w:rsidR="003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7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курса «ПРО образ жизни»</w:t>
            </w:r>
            <w:r w:rsidR="003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выбрали тему ИП, связанную с программой курса</w:t>
            </w:r>
          </w:p>
          <w:p w:rsidR="003C7B97" w:rsidRDefault="003C7B97" w:rsidP="00C70E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3C7B97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C70E64" w:rsidP="00C70E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3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деятельности для формирования культуры коммуникации: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фестивали, олимпиады,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встречи и др.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0478C2" w:rsidP="00D53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участие </w:t>
            </w:r>
            <w:proofErr w:type="gramStart"/>
            <w:r w:rsidR="003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="003C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курса</w:t>
            </w:r>
          </w:p>
          <w:p w:rsidR="000478C2" w:rsidRDefault="000478C2" w:rsidP="00D53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над проектом в команде, эффективно распределять обязанности</w:t>
            </w:r>
          </w:p>
          <w:p w:rsidR="000478C2" w:rsidRDefault="000478C2" w:rsidP="00D53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отчеты, фото и видеоматериалы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3C7B97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16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6650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лагеря </w:t>
            </w:r>
            <w:r w:rsidR="003C7B97">
              <w:rPr>
                <w:rFonts w:ascii="Times New Roman" w:hAnsi="Times New Roman" w:cs="Times New Roman"/>
                <w:sz w:val="24"/>
                <w:szCs w:val="24"/>
              </w:rPr>
              <w:t>«ПРО образ жизни»</w:t>
            </w:r>
            <w:r w:rsidR="0016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во время работы школьных летних лагерей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3C7B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B9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C7B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3C7B97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обновление информации о проекте на официальных сайтах школ</w:t>
            </w:r>
            <w:r w:rsidR="0016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6509" w:rsidRDefault="00166509" w:rsidP="00D535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информационно-образовательной среды проекта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166509" w:rsidRDefault="00166509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цифровая платформа проекта, цифровой формат материалов проекта</w:t>
            </w:r>
          </w:p>
        </w:tc>
      </w:tr>
      <w:tr w:rsidR="000478C2" w:rsidTr="00D535E2">
        <w:tc>
          <w:tcPr>
            <w:tcW w:w="10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1665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(</w:t>
            </w:r>
            <w:r w:rsidR="0016650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2021, май 2022, декабрь 2022,</w:t>
            </w:r>
            <w:r w:rsidR="00166509">
              <w:rPr>
                <w:rFonts w:ascii="Times New Roman" w:hAnsi="Times New Roman"/>
                <w:b/>
                <w:sz w:val="24"/>
                <w:szCs w:val="24"/>
              </w:rPr>
              <w:t>апрель – май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78C2" w:rsidTr="00D535E2">
        <w:tc>
          <w:tcPr>
            <w:tcW w:w="10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Pr="00166509" w:rsidRDefault="000478C2" w:rsidP="001665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5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Мониторинговое направление. Оценка результатов</w:t>
            </w: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5066DF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5066DF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проекта, мониторинг занятости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166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66DF"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проекта, по плану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Pr="005066DF" w:rsidRDefault="000478C2" w:rsidP="00D535E2">
            <w:pPr>
              <w:pStyle w:val="Pa18"/>
              <w:spacing w:line="240" w:lineRule="auto"/>
              <w:ind w:hanging="160"/>
              <w:jc w:val="both"/>
              <w:rPr>
                <w:color w:val="000000"/>
              </w:rPr>
            </w:pPr>
            <w:r>
              <w:rPr>
                <w:rStyle w:val="A40"/>
              </w:rPr>
              <w:t xml:space="preserve">   </w:t>
            </w:r>
            <w:r w:rsidRPr="005066DF">
              <w:rPr>
                <w:rStyle w:val="A40"/>
                <w:sz w:val="24"/>
                <w:szCs w:val="24"/>
              </w:rPr>
              <w:t xml:space="preserve">100% участие </w:t>
            </w:r>
            <w:proofErr w:type="gramStart"/>
            <w:r w:rsidR="005066DF">
              <w:rPr>
                <w:rStyle w:val="A40"/>
                <w:sz w:val="24"/>
                <w:szCs w:val="24"/>
              </w:rPr>
              <w:t>об</w:t>
            </w:r>
            <w:r w:rsidRPr="005066DF">
              <w:rPr>
                <w:rStyle w:val="A40"/>
                <w:sz w:val="24"/>
                <w:szCs w:val="24"/>
              </w:rPr>
              <w:t>уча</w:t>
            </w:r>
            <w:r w:rsidR="005066DF">
              <w:rPr>
                <w:rStyle w:val="A40"/>
                <w:sz w:val="24"/>
                <w:szCs w:val="24"/>
              </w:rPr>
              <w:t>ю</w:t>
            </w:r>
            <w:r w:rsidRPr="005066DF">
              <w:rPr>
                <w:rStyle w:val="A40"/>
                <w:sz w:val="24"/>
                <w:szCs w:val="24"/>
              </w:rPr>
              <w:t>щихся</w:t>
            </w:r>
            <w:proofErr w:type="gramEnd"/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5066DF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0478C2" w:rsidP="0050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5066DF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0478C2" w:rsidP="00D53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Стабильный состав групп</w:t>
            </w:r>
          </w:p>
          <w:p w:rsidR="000478C2" w:rsidRDefault="000478C2" w:rsidP="00D53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60% обучающихся и родителей 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положительно оценили реализуемый проект</w:t>
            </w:r>
          </w:p>
          <w:p w:rsidR="000478C2" w:rsidRDefault="000478C2" w:rsidP="00D53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8C2" w:rsidRDefault="000478C2" w:rsidP="00D535E2">
            <w:pPr>
              <w:pStyle w:val="Pa18"/>
              <w:spacing w:line="240" w:lineRule="auto"/>
              <w:ind w:hanging="160"/>
              <w:jc w:val="both"/>
              <w:rPr>
                <w:rStyle w:val="A40"/>
              </w:rPr>
            </w:pP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5066DF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7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5066DF" w:rsidP="005066DF">
            <w:pPr>
              <w:jc w:val="both"/>
              <w:rPr>
                <w:rStyle w:val="A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азмещение продуктов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ьной, учебно-исследовательской, </w:t>
            </w: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методической деятельности педагогов; базы спикеров</w:t>
            </w: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информационно-образовательной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5066DF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–май 2023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Pr="005066DF" w:rsidRDefault="005066DF" w:rsidP="00D535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DF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Наполненная единая информационно-образовательная среда проекта</w:t>
            </w:r>
          </w:p>
        </w:tc>
      </w:tr>
      <w:tr w:rsidR="000478C2" w:rsidTr="00D535E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и конструирование дальнейших путей работы.</w:t>
            </w:r>
          </w:p>
          <w:p w:rsidR="000478C2" w:rsidRDefault="000478C2" w:rsidP="00D535E2">
            <w:pPr>
              <w:pStyle w:val="Pa3"/>
              <w:spacing w:line="240" w:lineRule="auto"/>
              <w:jc w:val="both"/>
              <w:rPr>
                <w:rStyle w:val="A4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D5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</w:t>
            </w:r>
            <w:r w:rsidR="005066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8C2" w:rsidRDefault="000478C2" w:rsidP="005066DF">
            <w:pPr>
              <w:shd w:val="clear" w:color="auto" w:fill="FFFFFF"/>
              <w:jc w:val="both"/>
              <w:rPr>
                <w:rStyle w:val="A40"/>
                <w:rFonts w:ascii="Times New Roman" w:hAnsi="Times New Roman"/>
                <w:sz w:val="24"/>
                <w:szCs w:val="24"/>
              </w:rPr>
            </w:pPr>
            <w:r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 xml:space="preserve">Заявка на участие в конкурсе на соискание статуса </w:t>
            </w:r>
            <w:r w:rsidR="005066DF">
              <w:rPr>
                <w:rStyle w:val="A40"/>
                <w:rFonts w:ascii="Times New Roman" w:hAnsi="Times New Roman" w:cs="Times New Roman"/>
                <w:sz w:val="24"/>
                <w:szCs w:val="24"/>
              </w:rPr>
              <w:t>инновационной площадки</w:t>
            </w:r>
          </w:p>
        </w:tc>
      </w:tr>
    </w:tbl>
    <w:p w:rsidR="000478C2" w:rsidRDefault="000478C2" w:rsidP="00D535E2">
      <w:pPr>
        <w:pStyle w:val="Pa13"/>
        <w:spacing w:line="240" w:lineRule="auto"/>
        <w:ind w:left="360"/>
        <w:jc w:val="both"/>
        <w:rPr>
          <w:color w:val="000000"/>
        </w:rPr>
      </w:pPr>
    </w:p>
    <w:p w:rsidR="0039392A" w:rsidRPr="0039392A" w:rsidRDefault="0039392A" w:rsidP="00D53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8F9" w:rsidRPr="0039392A" w:rsidRDefault="00DF24C5" w:rsidP="00D53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92A">
        <w:rPr>
          <w:rFonts w:ascii="Times New Roman" w:hAnsi="Times New Roman" w:cs="Times New Roman"/>
          <w:b/>
          <w:sz w:val="24"/>
          <w:szCs w:val="24"/>
        </w:rPr>
        <w:t>Изменения в МСО, ожидаемые от реализации проекта</w:t>
      </w:r>
    </w:p>
    <w:p w:rsidR="006143BF" w:rsidRPr="0039392A" w:rsidRDefault="006143BF" w:rsidP="00D535E2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92A">
        <w:rPr>
          <w:rFonts w:ascii="Times New Roman" w:eastAsia="Calibri" w:hAnsi="Times New Roman" w:cs="Times New Roman"/>
          <w:sz w:val="24"/>
          <w:szCs w:val="24"/>
        </w:rPr>
        <w:t>Публикация материалов проекта.</w:t>
      </w:r>
      <w:r w:rsidR="0059413E" w:rsidRPr="00393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AC9" w:rsidRPr="0039392A">
        <w:rPr>
          <w:rFonts w:ascii="Times New Roman" w:eastAsia="Calibri" w:hAnsi="Times New Roman" w:cs="Times New Roman"/>
          <w:sz w:val="24"/>
          <w:szCs w:val="24"/>
        </w:rPr>
        <w:t>С</w:t>
      </w:r>
      <w:r w:rsidRPr="0039392A">
        <w:rPr>
          <w:rFonts w:ascii="Times New Roman" w:eastAsia="Calibri" w:hAnsi="Times New Roman" w:cs="Times New Roman"/>
          <w:sz w:val="24"/>
          <w:szCs w:val="24"/>
        </w:rPr>
        <w:t xml:space="preserve">вободный доступ </w:t>
      </w:r>
      <w:r w:rsidRPr="0039392A">
        <w:rPr>
          <w:rFonts w:ascii="Times New Roman" w:hAnsi="Times New Roman" w:cs="Times New Roman"/>
          <w:sz w:val="24"/>
          <w:szCs w:val="24"/>
        </w:rPr>
        <w:t>цифровых материалов для педагогов МСО</w:t>
      </w:r>
      <w:r w:rsidR="0059413E" w:rsidRPr="003939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9392A">
        <w:rPr>
          <w:rFonts w:ascii="Times New Roman" w:eastAsia="Calibri" w:hAnsi="Times New Roman" w:cs="Times New Roman"/>
          <w:sz w:val="24"/>
          <w:szCs w:val="24"/>
        </w:rPr>
        <w:t xml:space="preserve">Трансляция накопленного опыта </w:t>
      </w:r>
      <w:r w:rsidRPr="0039392A">
        <w:rPr>
          <w:rFonts w:ascii="Times New Roman" w:hAnsi="Times New Roman" w:cs="Times New Roman"/>
          <w:sz w:val="24"/>
          <w:szCs w:val="24"/>
        </w:rPr>
        <w:t xml:space="preserve">в МСО </w:t>
      </w:r>
      <w:r w:rsidRPr="0039392A">
        <w:rPr>
          <w:rFonts w:ascii="Times New Roman" w:eastAsia="Calibri" w:hAnsi="Times New Roman" w:cs="Times New Roman"/>
          <w:sz w:val="24"/>
          <w:szCs w:val="24"/>
        </w:rPr>
        <w:t>через методические семинары</w:t>
      </w:r>
      <w:r w:rsidRPr="0039392A">
        <w:rPr>
          <w:rFonts w:ascii="Times New Roman" w:hAnsi="Times New Roman" w:cs="Times New Roman"/>
          <w:sz w:val="24"/>
          <w:szCs w:val="24"/>
        </w:rPr>
        <w:t>, круглые столы, мастер-классы</w:t>
      </w:r>
    </w:p>
    <w:p w:rsidR="00AC78F9" w:rsidRPr="0039392A" w:rsidRDefault="00DF24C5" w:rsidP="00D53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2A">
        <w:rPr>
          <w:rFonts w:ascii="Times New Roman" w:hAnsi="Times New Roman" w:cs="Times New Roman"/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r w:rsidR="00AC78F9" w:rsidRPr="0039392A">
        <w:rPr>
          <w:rFonts w:ascii="Times New Roman" w:hAnsi="Times New Roman" w:cs="Times New Roman"/>
          <w:b/>
          <w:sz w:val="24"/>
          <w:szCs w:val="24"/>
        </w:rPr>
        <w:t>)</w:t>
      </w:r>
    </w:p>
    <w:p w:rsidR="00AC78F9" w:rsidRPr="0039392A" w:rsidRDefault="00AC78F9" w:rsidP="00D535E2">
      <w:pPr>
        <w:pStyle w:val="a8"/>
        <w:spacing w:before="0" w:beforeAutospacing="0" w:after="0" w:afterAutospacing="0"/>
        <w:jc w:val="both"/>
        <w:rPr>
          <w:b/>
        </w:rPr>
      </w:pPr>
      <w:r w:rsidRPr="0039392A">
        <w:rPr>
          <w:b/>
        </w:rPr>
        <w:t>Кадровое обеспечение проекта</w:t>
      </w:r>
    </w:p>
    <w:tbl>
      <w:tblPr>
        <w:tblW w:w="4979" w:type="pct"/>
        <w:tblLook w:val="04A0"/>
      </w:tblPr>
      <w:tblGrid>
        <w:gridCol w:w="809"/>
        <w:gridCol w:w="2418"/>
        <w:gridCol w:w="7010"/>
      </w:tblGrid>
      <w:tr w:rsidR="00AC78F9" w:rsidRPr="0039392A" w:rsidTr="0059413E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8F9" w:rsidRPr="0039392A" w:rsidRDefault="00AC78F9" w:rsidP="00D535E2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8F9" w:rsidRPr="0039392A" w:rsidRDefault="00AC78F9" w:rsidP="00D535E2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C78F9" w:rsidRPr="0039392A" w:rsidRDefault="00AC78F9" w:rsidP="00D535E2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8F9" w:rsidRPr="0039392A" w:rsidRDefault="00AC78F9" w:rsidP="00D535E2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AC78F9" w:rsidRPr="0039392A" w:rsidTr="0059413E">
        <w:trPr>
          <w:trHeight w:val="41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8F9" w:rsidRPr="0039392A" w:rsidRDefault="00AC78F9" w:rsidP="00D535E2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8F9" w:rsidRPr="0039392A" w:rsidRDefault="00AC78F9" w:rsidP="00D53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школ-участниц проекта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59413E"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МРЦ</w:t>
            </w: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8F9" w:rsidRPr="0039392A" w:rsidRDefault="00AC78F9" w:rsidP="00D535E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Материально-техническое, финансовое обеспечение.</w:t>
            </w:r>
          </w:p>
          <w:p w:rsidR="00AC78F9" w:rsidRPr="0039392A" w:rsidRDefault="00AC78F9" w:rsidP="00D535E2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нормативно-регламентирующих документов</w:t>
            </w:r>
          </w:p>
          <w:p w:rsidR="00AC78F9" w:rsidRPr="0039392A" w:rsidRDefault="00AC78F9" w:rsidP="00D535E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координационного совета по реализации проекта</w:t>
            </w:r>
          </w:p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обмена информационными, методическими ресурсами.</w:t>
            </w:r>
          </w:p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проекта.</w:t>
            </w:r>
          </w:p>
        </w:tc>
      </w:tr>
      <w:tr w:rsidR="00AC78F9" w:rsidRPr="0039392A" w:rsidTr="0059413E">
        <w:trPr>
          <w:trHeight w:val="1073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8F9" w:rsidRPr="0039392A" w:rsidRDefault="00AC78F9" w:rsidP="00D535E2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8F9" w:rsidRPr="0039392A" w:rsidRDefault="00AC78F9" w:rsidP="00D535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проекта в образовательных учреждениях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59413E"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МРЦ</w:t>
            </w: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проведение методических и практических семинаров, мастер-классов, круглых столов.</w:t>
            </w:r>
          </w:p>
          <w:p w:rsidR="00AC78F9" w:rsidRPr="0039392A" w:rsidRDefault="00AC78F9" w:rsidP="00D535E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и оказание методической помощи педагогам. Организация и проведение </w:t>
            </w:r>
            <w:proofErr w:type="spellStart"/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, видеоконференций</w:t>
            </w:r>
          </w:p>
        </w:tc>
      </w:tr>
      <w:tr w:rsidR="00AC78F9" w:rsidRPr="0039392A" w:rsidTr="0059413E">
        <w:trPr>
          <w:trHeight w:val="1073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8F9" w:rsidRPr="0039392A" w:rsidRDefault="00AC78F9" w:rsidP="00D535E2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8F9" w:rsidRPr="0039392A" w:rsidRDefault="00AC78F9" w:rsidP="00D535E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администраторы школ-участниц 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поддержка реализации проекта.</w:t>
            </w:r>
          </w:p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Цифровой формат материалов (пакеты заданий, кейсы, шаблоны, база экспертов, методические материалы)</w:t>
            </w:r>
          </w:p>
        </w:tc>
      </w:tr>
      <w:tr w:rsidR="00AC78F9" w:rsidRPr="0039392A" w:rsidTr="0059413E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8F9" w:rsidRPr="0039392A" w:rsidRDefault="00AC78F9" w:rsidP="00D535E2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8F9" w:rsidRPr="0039392A" w:rsidRDefault="00AC78F9" w:rsidP="00D535E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Педагоги проекта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«ПРО образ жизни»</w:t>
            </w:r>
          </w:p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Создание рабочей программы курса</w:t>
            </w:r>
          </w:p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со спикерами</w:t>
            </w:r>
          </w:p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методических и дидактических материалов.</w:t>
            </w:r>
          </w:p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проектной и учебно-исследовательской деятельности.</w:t>
            </w:r>
          </w:p>
        </w:tc>
      </w:tr>
      <w:tr w:rsidR="00AC78F9" w:rsidRPr="0039392A" w:rsidTr="0059413E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8F9" w:rsidRPr="0039392A" w:rsidRDefault="00AC78F9" w:rsidP="00D535E2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8F9" w:rsidRPr="0039392A" w:rsidRDefault="00AC78F9" w:rsidP="00D535E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«ПРО образ жизни»</w:t>
            </w:r>
          </w:p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AC78F9" w:rsidRPr="0039392A" w:rsidTr="0059413E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8F9" w:rsidRPr="0039392A" w:rsidRDefault="00AC78F9" w:rsidP="00D535E2">
            <w:pPr>
              <w:pStyle w:val="a7"/>
              <w:numPr>
                <w:ilvl w:val="0"/>
                <w:numId w:val="10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Администраторы работы групп в социальных сетях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8F9" w:rsidRPr="0039392A" w:rsidRDefault="00AC78F9" w:rsidP="00D53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проекта</w:t>
            </w:r>
          </w:p>
        </w:tc>
      </w:tr>
    </w:tbl>
    <w:p w:rsidR="00301B80" w:rsidRPr="0039392A" w:rsidRDefault="00301B80" w:rsidP="00D535E2">
      <w:pPr>
        <w:pStyle w:val="a8"/>
        <w:spacing w:before="0" w:beforeAutospacing="0" w:after="0" w:afterAutospacing="0"/>
        <w:jc w:val="both"/>
        <w:rPr>
          <w:b/>
        </w:rPr>
      </w:pPr>
      <w:r w:rsidRPr="0039392A">
        <w:t xml:space="preserve">Материально-техническое обеспечение </w:t>
      </w:r>
      <w:r w:rsidR="00244AC9" w:rsidRPr="0039392A">
        <w:t>к</w:t>
      </w:r>
      <w:r w:rsidRPr="0039392A">
        <w:t>аждого образовательного учреждения соответствуют требованиям реализации проекта.</w:t>
      </w:r>
    </w:p>
    <w:p w:rsidR="00DF24C5" w:rsidRPr="0039392A" w:rsidRDefault="00DF24C5" w:rsidP="00D535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92A">
        <w:rPr>
          <w:rFonts w:ascii="Times New Roman" w:hAnsi="Times New Roman" w:cs="Times New Roman"/>
          <w:b/>
          <w:sz w:val="24"/>
          <w:szCs w:val="24"/>
        </w:rPr>
        <w:t>Описание ожидаемых инновационных продукт</w:t>
      </w:r>
      <w:r w:rsidR="00540114">
        <w:rPr>
          <w:rFonts w:ascii="Times New Roman" w:hAnsi="Times New Roman" w:cs="Times New Roman"/>
          <w:b/>
          <w:sz w:val="24"/>
          <w:szCs w:val="24"/>
        </w:rPr>
        <w:t>ов</w:t>
      </w:r>
    </w:p>
    <w:p w:rsidR="00301B80" w:rsidRPr="0039392A" w:rsidRDefault="00301B80" w:rsidP="00D535E2">
      <w:pPr>
        <w:pStyle w:val="a4"/>
        <w:numPr>
          <w:ilvl w:val="1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Разработана рабочая программа курса внеурочной деятельности «ПРО образ жизни»</w:t>
      </w:r>
    </w:p>
    <w:p w:rsidR="00301B80" w:rsidRPr="0039392A" w:rsidRDefault="00301B80" w:rsidP="00D535E2">
      <w:pPr>
        <w:pStyle w:val="a4"/>
        <w:numPr>
          <w:ilvl w:val="1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Все материалы курса в цифровом формате размещены на единой цифровой платформе</w:t>
      </w:r>
    </w:p>
    <w:p w:rsidR="00301B80" w:rsidRPr="0039392A" w:rsidRDefault="00301B80" w:rsidP="00D535E2">
      <w:pPr>
        <w:pStyle w:val="a4"/>
        <w:numPr>
          <w:ilvl w:val="1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Сформирование база спикеров</w:t>
      </w:r>
    </w:p>
    <w:p w:rsidR="00301B80" w:rsidRPr="0039392A" w:rsidRDefault="00301B80" w:rsidP="00D535E2">
      <w:pPr>
        <w:pStyle w:val="a4"/>
        <w:numPr>
          <w:ilvl w:val="1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92A">
        <w:rPr>
          <w:rFonts w:ascii="Times New Roman" w:hAnsi="Times New Roman" w:cs="Times New Roman"/>
          <w:sz w:val="24"/>
          <w:szCs w:val="24"/>
        </w:rPr>
        <w:t>Разработаны сценарии проведения игровых и интерактивных мероприятий в рамках программы</w:t>
      </w:r>
    </w:p>
    <w:p w:rsidR="00244AC9" w:rsidRPr="0039392A" w:rsidRDefault="00DF24C5" w:rsidP="00D535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2A">
        <w:rPr>
          <w:rFonts w:ascii="Times New Roman" w:hAnsi="Times New Roman" w:cs="Times New Roman"/>
          <w:b/>
          <w:sz w:val="24"/>
          <w:szCs w:val="24"/>
        </w:rPr>
        <w:t xml:space="preserve">Возможные риски при реализации проекта (программы) 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5"/>
        <w:gridCol w:w="4449"/>
      </w:tblGrid>
      <w:tr w:rsidR="00244AC9" w:rsidRPr="0039392A" w:rsidTr="00244AC9">
        <w:trPr>
          <w:trHeight w:val="633"/>
        </w:trPr>
        <w:tc>
          <w:tcPr>
            <w:tcW w:w="5185" w:type="dxa"/>
            <w:shd w:val="clear" w:color="auto" w:fill="auto"/>
          </w:tcPr>
          <w:p w:rsidR="00244AC9" w:rsidRPr="0039392A" w:rsidRDefault="00244AC9" w:rsidP="00D535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риски</w:t>
            </w:r>
          </w:p>
        </w:tc>
        <w:tc>
          <w:tcPr>
            <w:tcW w:w="4449" w:type="dxa"/>
            <w:shd w:val="clear" w:color="auto" w:fill="auto"/>
          </w:tcPr>
          <w:p w:rsidR="00244AC9" w:rsidRPr="0039392A" w:rsidRDefault="00244AC9" w:rsidP="00D535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их преодоления</w:t>
            </w:r>
          </w:p>
        </w:tc>
      </w:tr>
      <w:tr w:rsidR="00244AC9" w:rsidRPr="0039392A" w:rsidTr="00244AC9">
        <w:tc>
          <w:tcPr>
            <w:tcW w:w="5185" w:type="dxa"/>
            <w:shd w:val="clear" w:color="auto" w:fill="auto"/>
          </w:tcPr>
          <w:p w:rsidR="00244AC9" w:rsidRPr="0039392A" w:rsidRDefault="00244AC9" w:rsidP="00D535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части педагогов в сути инновационной деятельности в рамках проекта</w:t>
            </w:r>
          </w:p>
          <w:p w:rsidR="00244AC9" w:rsidRPr="0039392A" w:rsidRDefault="00244AC9" w:rsidP="00D535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Загруженность педагогов и учащихся учебной деятельностью, отсутствие времени на участие в проекте</w:t>
            </w:r>
          </w:p>
          <w:p w:rsidR="00244AC9" w:rsidRPr="0039392A" w:rsidRDefault="00244AC9" w:rsidP="00D535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Невыполнение сроков мероприятий в рамках основных направлений деятельности со стороны некоторых участников</w:t>
            </w:r>
          </w:p>
        </w:tc>
        <w:tc>
          <w:tcPr>
            <w:tcW w:w="4449" w:type="dxa"/>
            <w:shd w:val="clear" w:color="auto" w:fill="auto"/>
          </w:tcPr>
          <w:p w:rsidR="00244AC9" w:rsidRPr="0039392A" w:rsidRDefault="00244AC9" w:rsidP="00D535E2">
            <w:pPr>
              <w:pStyle w:val="a4"/>
              <w:numPr>
                <w:ilvl w:val="0"/>
                <w:numId w:val="16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деятельность работы творческих групп</w:t>
            </w:r>
          </w:p>
          <w:p w:rsidR="00244AC9" w:rsidRPr="0039392A" w:rsidRDefault="00244AC9" w:rsidP="00D535E2">
            <w:pPr>
              <w:pStyle w:val="a4"/>
              <w:numPr>
                <w:ilvl w:val="0"/>
                <w:numId w:val="16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Планирование основных мероприятий проекта с учётом календарного учебного графика и занятости в каникулярное время</w:t>
            </w:r>
          </w:p>
          <w:p w:rsidR="00244AC9" w:rsidRPr="0039392A" w:rsidRDefault="00244AC9" w:rsidP="00D535E2">
            <w:pPr>
              <w:pStyle w:val="a4"/>
              <w:numPr>
                <w:ilvl w:val="0"/>
                <w:numId w:val="16"/>
              </w:numPr>
              <w:tabs>
                <w:tab w:val="left" w:pos="1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A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проекта, анализ промежуточных результатов</w:t>
            </w:r>
          </w:p>
        </w:tc>
      </w:tr>
    </w:tbl>
    <w:p w:rsidR="00244AC9" w:rsidRPr="0039392A" w:rsidRDefault="00DF24C5" w:rsidP="00D535E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92A">
        <w:rPr>
          <w:rFonts w:ascii="Times New Roman" w:hAnsi="Times New Roman" w:cs="Times New Roman"/>
          <w:b/>
          <w:sz w:val="24"/>
          <w:szCs w:val="24"/>
        </w:rPr>
        <w:t>Предложения по распространению и внедрению результатов проекта в МСО</w:t>
      </w:r>
    </w:p>
    <w:p w:rsidR="00DF24C5" w:rsidRPr="00441F3F" w:rsidRDefault="00244AC9" w:rsidP="00D535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реализации проекта будут </w:t>
      </w:r>
      <w:proofErr w:type="gramStart"/>
      <w:r w:rsidRPr="00393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распространятся</w:t>
      </w:r>
      <w:proofErr w:type="gramEnd"/>
      <w:r w:rsidRPr="0039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МСО путем организации и проведения семинаров, </w:t>
      </w:r>
      <w:proofErr w:type="spellStart"/>
      <w:r w:rsidRPr="00393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онлайн-конференций</w:t>
      </w:r>
      <w:proofErr w:type="spellEnd"/>
      <w:r w:rsidRPr="00393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очных мастер-классов.</w:t>
      </w:r>
    </w:p>
    <w:sectPr w:rsidR="00DF24C5" w:rsidRPr="00441F3F" w:rsidSect="00C70E64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EA0"/>
    <w:multiLevelType w:val="hybridMultilevel"/>
    <w:tmpl w:val="9ACAD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B5649"/>
    <w:multiLevelType w:val="hybridMultilevel"/>
    <w:tmpl w:val="959E752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5236673"/>
    <w:multiLevelType w:val="hybridMultilevel"/>
    <w:tmpl w:val="E74E5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0020EA"/>
    <w:multiLevelType w:val="hybridMultilevel"/>
    <w:tmpl w:val="C0C0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270A9"/>
    <w:multiLevelType w:val="hybridMultilevel"/>
    <w:tmpl w:val="13DEA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E6675"/>
    <w:multiLevelType w:val="hybridMultilevel"/>
    <w:tmpl w:val="15DE28E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433040EE"/>
    <w:multiLevelType w:val="hybridMultilevel"/>
    <w:tmpl w:val="39FE4684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E6D03"/>
    <w:multiLevelType w:val="hybridMultilevel"/>
    <w:tmpl w:val="390A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BF5DD1"/>
    <w:multiLevelType w:val="hybridMultilevel"/>
    <w:tmpl w:val="29FC1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057A7"/>
    <w:multiLevelType w:val="hybridMultilevel"/>
    <w:tmpl w:val="173EF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276B3"/>
    <w:multiLevelType w:val="hybridMultilevel"/>
    <w:tmpl w:val="ADE2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2104C"/>
    <w:multiLevelType w:val="hybridMultilevel"/>
    <w:tmpl w:val="E0FCB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B819A1"/>
    <w:multiLevelType w:val="hybridMultilevel"/>
    <w:tmpl w:val="84A06E36"/>
    <w:lvl w:ilvl="0" w:tplc="713EC07E">
      <w:start w:val="1"/>
      <w:numFmt w:val="decimal"/>
      <w:lvlText w:val="%1."/>
      <w:lvlJc w:val="left"/>
      <w:pPr>
        <w:ind w:left="900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027"/>
    <w:multiLevelType w:val="hybridMultilevel"/>
    <w:tmpl w:val="24785F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16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742C4"/>
    <w:rsid w:val="00003437"/>
    <w:rsid w:val="00027B45"/>
    <w:rsid w:val="000478C2"/>
    <w:rsid w:val="00064555"/>
    <w:rsid w:val="000765C9"/>
    <w:rsid w:val="000B5689"/>
    <w:rsid w:val="000E0BE4"/>
    <w:rsid w:val="000F4425"/>
    <w:rsid w:val="00122513"/>
    <w:rsid w:val="00122F46"/>
    <w:rsid w:val="0016013C"/>
    <w:rsid w:val="00166509"/>
    <w:rsid w:val="00183926"/>
    <w:rsid w:val="00195D3E"/>
    <w:rsid w:val="00196B41"/>
    <w:rsid w:val="00196C9B"/>
    <w:rsid w:val="001A2601"/>
    <w:rsid w:val="001E56E3"/>
    <w:rsid w:val="00205B48"/>
    <w:rsid w:val="00215120"/>
    <w:rsid w:val="00220252"/>
    <w:rsid w:val="00235D2D"/>
    <w:rsid w:val="00244AC9"/>
    <w:rsid w:val="002B0C79"/>
    <w:rsid w:val="00301B80"/>
    <w:rsid w:val="003064DA"/>
    <w:rsid w:val="003104EC"/>
    <w:rsid w:val="003261E6"/>
    <w:rsid w:val="003536E2"/>
    <w:rsid w:val="00353DA5"/>
    <w:rsid w:val="00367843"/>
    <w:rsid w:val="00390824"/>
    <w:rsid w:val="003925CA"/>
    <w:rsid w:val="0039357D"/>
    <w:rsid w:val="0039392A"/>
    <w:rsid w:val="003A5C90"/>
    <w:rsid w:val="003B6815"/>
    <w:rsid w:val="003C7B97"/>
    <w:rsid w:val="00424F70"/>
    <w:rsid w:val="00441F3F"/>
    <w:rsid w:val="004464F3"/>
    <w:rsid w:val="00453297"/>
    <w:rsid w:val="00454A0D"/>
    <w:rsid w:val="0046788A"/>
    <w:rsid w:val="004B6EB3"/>
    <w:rsid w:val="004F54D9"/>
    <w:rsid w:val="004F564C"/>
    <w:rsid w:val="005066DF"/>
    <w:rsid w:val="0051267C"/>
    <w:rsid w:val="00526103"/>
    <w:rsid w:val="00540114"/>
    <w:rsid w:val="00584CFB"/>
    <w:rsid w:val="0059413E"/>
    <w:rsid w:val="006124F0"/>
    <w:rsid w:val="006143BF"/>
    <w:rsid w:val="0063445A"/>
    <w:rsid w:val="006420DB"/>
    <w:rsid w:val="00687129"/>
    <w:rsid w:val="006A3779"/>
    <w:rsid w:val="006B721C"/>
    <w:rsid w:val="006D0898"/>
    <w:rsid w:val="00705B7B"/>
    <w:rsid w:val="00754B8B"/>
    <w:rsid w:val="00765817"/>
    <w:rsid w:val="0079276A"/>
    <w:rsid w:val="007965F6"/>
    <w:rsid w:val="007A3727"/>
    <w:rsid w:val="007C6BA1"/>
    <w:rsid w:val="007D5632"/>
    <w:rsid w:val="007E1B93"/>
    <w:rsid w:val="00811CAA"/>
    <w:rsid w:val="0082232F"/>
    <w:rsid w:val="0084581E"/>
    <w:rsid w:val="00862E31"/>
    <w:rsid w:val="008A5B8C"/>
    <w:rsid w:val="009350EA"/>
    <w:rsid w:val="00954E0D"/>
    <w:rsid w:val="0099432A"/>
    <w:rsid w:val="0099646A"/>
    <w:rsid w:val="009B1D06"/>
    <w:rsid w:val="009F3310"/>
    <w:rsid w:val="009F5037"/>
    <w:rsid w:val="00A340F3"/>
    <w:rsid w:val="00A4390B"/>
    <w:rsid w:val="00A742C4"/>
    <w:rsid w:val="00AB3415"/>
    <w:rsid w:val="00AC78F9"/>
    <w:rsid w:val="00AF1289"/>
    <w:rsid w:val="00B15E66"/>
    <w:rsid w:val="00B63FC6"/>
    <w:rsid w:val="00B81BFC"/>
    <w:rsid w:val="00B84818"/>
    <w:rsid w:val="00BB6078"/>
    <w:rsid w:val="00BC7681"/>
    <w:rsid w:val="00BD1C4A"/>
    <w:rsid w:val="00BE7116"/>
    <w:rsid w:val="00C01287"/>
    <w:rsid w:val="00C262A7"/>
    <w:rsid w:val="00C70E64"/>
    <w:rsid w:val="00CA23CF"/>
    <w:rsid w:val="00CB458D"/>
    <w:rsid w:val="00CB71C9"/>
    <w:rsid w:val="00D1013C"/>
    <w:rsid w:val="00D2205C"/>
    <w:rsid w:val="00D535E2"/>
    <w:rsid w:val="00D6278A"/>
    <w:rsid w:val="00D66AB2"/>
    <w:rsid w:val="00DE39B2"/>
    <w:rsid w:val="00DF24C5"/>
    <w:rsid w:val="00E5012F"/>
    <w:rsid w:val="00E559B6"/>
    <w:rsid w:val="00E77E9B"/>
    <w:rsid w:val="00E87CCC"/>
    <w:rsid w:val="00EF2756"/>
    <w:rsid w:val="00EF711B"/>
    <w:rsid w:val="00EF7605"/>
    <w:rsid w:val="00F136B7"/>
    <w:rsid w:val="00F84687"/>
    <w:rsid w:val="00FB4E4C"/>
    <w:rsid w:val="00FC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8A"/>
  </w:style>
  <w:style w:type="paragraph" w:styleId="4">
    <w:name w:val="heading 4"/>
    <w:basedOn w:val="a"/>
    <w:next w:val="a"/>
    <w:link w:val="40"/>
    <w:qFormat/>
    <w:rsid w:val="00DF24C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3297"/>
    <w:rPr>
      <w:b/>
      <w:bCs/>
    </w:rPr>
  </w:style>
  <w:style w:type="character" w:customStyle="1" w:styleId="wmi-callto">
    <w:name w:val="wmi-callto"/>
    <w:basedOn w:val="a0"/>
    <w:rsid w:val="003925CA"/>
  </w:style>
  <w:style w:type="character" w:customStyle="1" w:styleId="40">
    <w:name w:val="Заголовок 4 Знак"/>
    <w:basedOn w:val="a0"/>
    <w:link w:val="4"/>
    <w:rsid w:val="00DF24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qFormat/>
    <w:rsid w:val="006A37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rsid w:val="00AC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3">
    <w:name w:val="Pa13"/>
    <w:basedOn w:val="a"/>
    <w:next w:val="a"/>
    <w:uiPriority w:val="99"/>
    <w:rsid w:val="000478C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a"/>
    <w:next w:val="a"/>
    <w:uiPriority w:val="99"/>
    <w:rsid w:val="000478C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8">
    <w:name w:val="Pa18"/>
    <w:basedOn w:val="a"/>
    <w:next w:val="a"/>
    <w:uiPriority w:val="99"/>
    <w:rsid w:val="000478C2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0">
    <w:name w:val="A4"/>
    <w:uiPriority w:val="99"/>
    <w:rsid w:val="000478C2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DRO-06-02</dc:creator>
  <cp:lastModifiedBy>Пользователь</cp:lastModifiedBy>
  <cp:revision>7</cp:revision>
  <dcterms:created xsi:type="dcterms:W3CDTF">2021-05-28T11:53:00Z</dcterms:created>
  <dcterms:modified xsi:type="dcterms:W3CDTF">2021-09-20T15:14:00Z</dcterms:modified>
</cp:coreProperties>
</file>