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5A" w:rsidRPr="00254910" w:rsidRDefault="00C658A1" w:rsidP="00C65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4910">
        <w:rPr>
          <w:rFonts w:ascii="Times New Roman" w:hAnsi="Times New Roman" w:cs="Times New Roman"/>
          <w:b/>
          <w:sz w:val="32"/>
          <w:szCs w:val="32"/>
        </w:rPr>
        <w:t xml:space="preserve">НАСТОЛЬНЫЙ </w:t>
      </w:r>
      <w:r w:rsidR="00647AF9" w:rsidRPr="00254910">
        <w:rPr>
          <w:rFonts w:ascii="Times New Roman" w:hAnsi="Times New Roman" w:cs="Times New Roman"/>
          <w:b/>
          <w:sz w:val="32"/>
          <w:szCs w:val="32"/>
        </w:rPr>
        <w:t>МАКЕТ «ГОРОД ГРАМОТЫ»</w:t>
      </w:r>
    </w:p>
    <w:p w:rsidR="00F92AE9" w:rsidRPr="00F92AE9" w:rsidRDefault="00F92AE9" w:rsidP="002549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Как известно, игра – ведущий вид деятельности дошкольного периода, главное содержание детской жизни. Играя, ребенок общается с другими детьми и взрослыми. Познает окружающий мир, учится осуществлять поиск, мыслить и творить.</w:t>
      </w:r>
    </w:p>
    <w:p w:rsidR="00F92AE9" w:rsidRDefault="00F92AE9" w:rsidP="002549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На каждом этапе дошкольного детства игра имеет свои особенности. Так в жизни старших дошкольников большое место занимает новая форма сюжетной игры – режиссерская игра с мелкими игрушками. Но для того, чтобы она получила свое развитие, малышам необходимо привлекательное игровое пространство. Таким пространством может быть макет.</w:t>
      </w:r>
    </w:p>
    <w:p w:rsidR="00156343" w:rsidRDefault="00156343" w:rsidP="00F92AE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43" w:rsidRDefault="00156343" w:rsidP="0025491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9CBFAA6" wp14:editId="215BA3C0">
            <wp:extent cx="4419600" cy="3318154"/>
            <wp:effectExtent l="0" t="0" r="0" b="0"/>
            <wp:docPr id="2" name="Рисунок 2" descr="C:\Users\User\Desktop\5_nS-mfUr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_nS-mfUrm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093" cy="333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343" w:rsidRDefault="00156343" w:rsidP="00F92AE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7AF9" w:rsidRPr="00F92AE9" w:rsidRDefault="00647AF9" w:rsidP="002549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b/>
          <w:sz w:val="28"/>
          <w:szCs w:val="28"/>
        </w:rPr>
        <w:t>Цель</w:t>
      </w:r>
      <w:r w:rsidR="006061E1">
        <w:rPr>
          <w:rFonts w:ascii="Times New Roman" w:hAnsi="Times New Roman" w:cs="Times New Roman"/>
          <w:b/>
          <w:sz w:val="28"/>
          <w:szCs w:val="28"/>
        </w:rPr>
        <w:t xml:space="preserve"> макета</w:t>
      </w:r>
      <w:r w:rsidRPr="00F92AE9">
        <w:rPr>
          <w:rFonts w:ascii="Times New Roman" w:hAnsi="Times New Roman" w:cs="Times New Roman"/>
          <w:b/>
          <w:sz w:val="28"/>
          <w:szCs w:val="28"/>
        </w:rPr>
        <w:t>:</w:t>
      </w:r>
      <w:r w:rsidR="00521406" w:rsidRPr="00F92AE9">
        <w:rPr>
          <w:rFonts w:ascii="Times New Roman" w:hAnsi="Times New Roman" w:cs="Times New Roman"/>
          <w:sz w:val="28"/>
          <w:szCs w:val="28"/>
        </w:rPr>
        <w:t xml:space="preserve"> формирование и закрепление знаний, умений и навыков по подготовке детей с ТНР к обучению грамоте</w:t>
      </w:r>
      <w:r w:rsidR="00156343">
        <w:rPr>
          <w:rFonts w:ascii="Times New Roman" w:hAnsi="Times New Roman" w:cs="Times New Roman"/>
          <w:sz w:val="28"/>
          <w:szCs w:val="28"/>
        </w:rPr>
        <w:t>.</w:t>
      </w:r>
    </w:p>
    <w:p w:rsidR="00647AF9" w:rsidRPr="00F92AE9" w:rsidRDefault="00647AF9" w:rsidP="002549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A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4495A" w:rsidRPr="00F92AE9" w:rsidRDefault="00156343" w:rsidP="00254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и </w:t>
      </w:r>
      <w:r w:rsidR="00C658A1" w:rsidRPr="00F92AE9">
        <w:rPr>
          <w:rFonts w:ascii="Times New Roman" w:hAnsi="Times New Roman" w:cs="Times New Roman"/>
          <w:sz w:val="28"/>
          <w:szCs w:val="28"/>
        </w:rPr>
        <w:t>с</w:t>
      </w:r>
      <w:r w:rsidR="00B4495A" w:rsidRPr="00F92AE9">
        <w:rPr>
          <w:rFonts w:ascii="Times New Roman" w:hAnsi="Times New Roman" w:cs="Times New Roman"/>
          <w:sz w:val="28"/>
          <w:szCs w:val="28"/>
        </w:rPr>
        <w:t>овершенствовать фонематические процессы</w:t>
      </w:r>
      <w:r w:rsidR="00C658A1" w:rsidRPr="00F92AE9">
        <w:rPr>
          <w:rFonts w:ascii="Times New Roman" w:hAnsi="Times New Roman" w:cs="Times New Roman"/>
          <w:sz w:val="28"/>
          <w:szCs w:val="28"/>
        </w:rPr>
        <w:t>;</w:t>
      </w:r>
    </w:p>
    <w:p w:rsidR="00521406" w:rsidRDefault="00C658A1" w:rsidP="0025491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B4495A"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акреплять</w:t>
      </w:r>
      <w:r w:rsidR="00521406"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детей делить слова на слоги</w:t>
      </w:r>
      <w:r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56343" w:rsidRPr="00F92AE9" w:rsidRDefault="00156343" w:rsidP="0025491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в различении гласных и согласных звуков, твердых и мягких звуков;</w:t>
      </w:r>
    </w:p>
    <w:p w:rsidR="00156343" w:rsidRPr="00F92AE9" w:rsidRDefault="00156343" w:rsidP="0025491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закреплять умение детей определять место звука в слове; </w:t>
      </w:r>
    </w:p>
    <w:p w:rsidR="00156343" w:rsidRPr="00F92AE9" w:rsidRDefault="00156343" w:rsidP="0025491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графический образ буквы;</w:t>
      </w:r>
    </w:p>
    <w:p w:rsidR="00585285" w:rsidRPr="00F92AE9" w:rsidRDefault="00C658A1" w:rsidP="0025491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85285"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пражнять детей в работе со схемой предложения</w:t>
      </w:r>
      <w:r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495A"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составлять предложения по заданной схеме</w:t>
      </w:r>
      <w:r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составлять схему предложения);</w:t>
      </w:r>
    </w:p>
    <w:p w:rsidR="00CF1C96" w:rsidRDefault="00C658A1" w:rsidP="0025491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интонационную сторону речи;</w:t>
      </w:r>
    </w:p>
    <w:p w:rsidR="00F92AE9" w:rsidRPr="00254910" w:rsidRDefault="00B4495A" w:rsidP="0025491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воспитывать ин</w:t>
      </w:r>
      <w:r w:rsidR="00862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терес к логопедическим занятиям.</w:t>
      </w:r>
    </w:p>
    <w:p w:rsidR="00F92AE9" w:rsidRPr="00254910" w:rsidRDefault="00CF1C96" w:rsidP="002549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91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F92AE9" w:rsidRDefault="00F92AE9" w:rsidP="00254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E1">
        <w:rPr>
          <w:rFonts w:ascii="Times New Roman" w:hAnsi="Times New Roman" w:cs="Times New Roman"/>
          <w:sz w:val="28"/>
          <w:szCs w:val="28"/>
        </w:rPr>
        <w:t>Домики -  определение количества слогов в слове</w:t>
      </w:r>
      <w:r w:rsidR="006061E1">
        <w:rPr>
          <w:rFonts w:ascii="Times New Roman" w:hAnsi="Times New Roman" w:cs="Times New Roman"/>
          <w:sz w:val="28"/>
          <w:szCs w:val="28"/>
        </w:rPr>
        <w:t>;</w:t>
      </w:r>
    </w:p>
    <w:p w:rsidR="00F92AE9" w:rsidRDefault="00F92AE9" w:rsidP="00254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E1">
        <w:rPr>
          <w:rFonts w:ascii="Times New Roman" w:hAnsi="Times New Roman" w:cs="Times New Roman"/>
          <w:sz w:val="28"/>
          <w:szCs w:val="28"/>
        </w:rPr>
        <w:t xml:space="preserve">Скамейка – определение </w:t>
      </w:r>
      <w:r w:rsidR="00CF1C96">
        <w:rPr>
          <w:rFonts w:ascii="Times New Roman" w:hAnsi="Times New Roman" w:cs="Times New Roman"/>
          <w:sz w:val="28"/>
          <w:szCs w:val="28"/>
        </w:rPr>
        <w:t>места</w:t>
      </w:r>
      <w:r w:rsidR="006061E1" w:rsidRPr="006061E1">
        <w:rPr>
          <w:rFonts w:ascii="Times New Roman" w:hAnsi="Times New Roman" w:cs="Times New Roman"/>
          <w:sz w:val="28"/>
          <w:szCs w:val="28"/>
        </w:rPr>
        <w:t xml:space="preserve"> </w:t>
      </w:r>
      <w:r w:rsidRPr="006061E1">
        <w:rPr>
          <w:rFonts w:ascii="Times New Roman" w:hAnsi="Times New Roman" w:cs="Times New Roman"/>
          <w:sz w:val="28"/>
          <w:szCs w:val="28"/>
        </w:rPr>
        <w:t xml:space="preserve">звука </w:t>
      </w:r>
      <w:r w:rsidR="006061E1" w:rsidRPr="006061E1">
        <w:rPr>
          <w:rFonts w:ascii="Times New Roman" w:hAnsi="Times New Roman" w:cs="Times New Roman"/>
          <w:sz w:val="28"/>
          <w:szCs w:val="28"/>
        </w:rPr>
        <w:t>в слове</w:t>
      </w:r>
      <w:r w:rsidR="006061E1">
        <w:rPr>
          <w:rFonts w:ascii="Times New Roman" w:hAnsi="Times New Roman" w:cs="Times New Roman"/>
          <w:sz w:val="28"/>
          <w:szCs w:val="28"/>
        </w:rPr>
        <w:t>;</w:t>
      </w:r>
    </w:p>
    <w:p w:rsidR="006061E1" w:rsidRDefault="006061E1" w:rsidP="00254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Человечки – звуковой анализ слова;</w:t>
      </w:r>
    </w:p>
    <w:p w:rsidR="00CF1C96" w:rsidRPr="006061E1" w:rsidRDefault="00CF1C96" w:rsidP="00254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Корзина с палочками – графический образ буквы;</w:t>
      </w:r>
    </w:p>
    <w:p w:rsidR="00CF1C96" w:rsidRPr="006061E1" w:rsidRDefault="00CF1C96" w:rsidP="00254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E1">
        <w:rPr>
          <w:rFonts w:ascii="Times New Roman" w:hAnsi="Times New Roman" w:cs="Times New Roman"/>
          <w:sz w:val="28"/>
          <w:szCs w:val="28"/>
        </w:rPr>
        <w:t>Аллея деревьев, знаки и кочки (</w:t>
      </w:r>
      <w:proofErr w:type="gramStart"/>
      <w:r w:rsidRPr="006061E1">
        <w:rPr>
          <w:rFonts w:ascii="Times New Roman" w:hAnsi="Times New Roman" w:cs="Times New Roman"/>
          <w:sz w:val="28"/>
          <w:szCs w:val="28"/>
        </w:rPr>
        <w:t>пре</w:t>
      </w:r>
      <w:r w:rsidR="00862C76">
        <w:rPr>
          <w:rFonts w:ascii="Times New Roman" w:hAnsi="Times New Roman" w:cs="Times New Roman"/>
          <w:sz w:val="28"/>
          <w:szCs w:val="28"/>
        </w:rPr>
        <w:t>длоги)  -</w:t>
      </w:r>
      <w:proofErr w:type="gramEnd"/>
      <w:r w:rsidR="00862C76">
        <w:rPr>
          <w:rFonts w:ascii="Times New Roman" w:hAnsi="Times New Roman" w:cs="Times New Roman"/>
          <w:sz w:val="28"/>
          <w:szCs w:val="28"/>
        </w:rPr>
        <w:t xml:space="preserve"> работа с предложением.</w:t>
      </w:r>
      <w:bookmarkStart w:id="0" w:name="_GoBack"/>
      <w:bookmarkEnd w:id="0"/>
    </w:p>
    <w:p w:rsidR="00CF1C96" w:rsidRDefault="00CF1C96" w:rsidP="00254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1E1" w:rsidRPr="00647AF9" w:rsidRDefault="006061E1" w:rsidP="0025491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sectPr w:rsidR="006061E1" w:rsidRPr="0064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20"/>
    <w:rsid w:val="00156343"/>
    <w:rsid w:val="00254910"/>
    <w:rsid w:val="00521406"/>
    <w:rsid w:val="00585285"/>
    <w:rsid w:val="00590320"/>
    <w:rsid w:val="006061E1"/>
    <w:rsid w:val="00647AF9"/>
    <w:rsid w:val="006A2CC9"/>
    <w:rsid w:val="00862C76"/>
    <w:rsid w:val="00B4495A"/>
    <w:rsid w:val="00C658A1"/>
    <w:rsid w:val="00CF1C96"/>
    <w:rsid w:val="00F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AFC3"/>
  <w15:chartTrackingRefBased/>
  <w15:docId w15:val="{F929CEDB-DAB5-40A3-8A44-D771BCB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C863-E63D-46CE-996F-24526B61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2021-02-02T13:35:00Z</dcterms:created>
  <dcterms:modified xsi:type="dcterms:W3CDTF">2025-09-18T13:26:00Z</dcterms:modified>
</cp:coreProperties>
</file>