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00B" w:rsidRPr="00E435B2" w:rsidRDefault="00BD400B" w:rsidP="00BD40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35B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Консультация для родителей</w:t>
      </w:r>
    </w:p>
    <w:p w:rsidR="00BD400B" w:rsidRPr="00E435B2" w:rsidRDefault="00BD400B" w:rsidP="00BD40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35B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«Роль артикуляционной гимнастики в развитии речи детей»</w:t>
      </w:r>
    </w:p>
    <w:p w:rsidR="00BD400B" w:rsidRPr="00E435B2" w:rsidRDefault="00BD400B" w:rsidP="00BD40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435B2">
        <w:rPr>
          <w:rFonts w:ascii="Calibri" w:eastAsia="Times New Roman" w:hAnsi="Calibri" w:cs="Calibri"/>
          <w:color w:val="000000"/>
          <w:lang w:eastAsia="ru-RU"/>
        </w:rPr>
        <w:t> </w:t>
      </w:r>
    </w:p>
    <w:p w:rsidR="00BD400B" w:rsidRPr="00E435B2" w:rsidRDefault="00BD400B" w:rsidP="00C25C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25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4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Звуки речи образуются в результате сложного комплекса движений артикуляционных органов - кинем. Выработка той или иной кинемы открывает возможность освоения тех речевых звуков, которые не могли быть произнесены из-за ее отсутствия. Мы правильно произносим различные звуки, как изолированно, так и в речевом потоке, благодаря силе, хорошей подвижности и дифференцированной работе органов артикуляционного аппарата. Таким образом, произношение звуков речи - это сложный двигательный навык.</w:t>
      </w:r>
    </w:p>
    <w:p w:rsidR="00BD400B" w:rsidRPr="00E435B2" w:rsidRDefault="00C25C8A" w:rsidP="00C25C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    </w:t>
      </w:r>
      <w:r w:rsidR="00BD400B" w:rsidRPr="00E4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Уже с младенческих дней ребенок проделывает массу разнообразнейших артикуляционно-мимических движений языком, губами, челюстью, сопровождая эти движения диффузными звуками (бормотание, лепет). Такие движения и являются первым этапом в развитии речи ребенка; они играют роль гимнастики органов речи в естественных условиях жизни. Точность, сила и </w:t>
      </w:r>
      <w:proofErr w:type="spellStart"/>
      <w:r w:rsidR="00BD400B" w:rsidRPr="00E4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дифференцированность</w:t>
      </w:r>
      <w:proofErr w:type="spellEnd"/>
      <w:r w:rsidR="00BD400B" w:rsidRPr="00E4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этих движений развиваются у ребенка постепенно.</w:t>
      </w:r>
    </w:p>
    <w:p w:rsidR="00BD400B" w:rsidRPr="00E435B2" w:rsidRDefault="00C25C8A" w:rsidP="00C25C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</w:t>
      </w:r>
      <w:r w:rsidR="00BD400B" w:rsidRPr="00E4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четкой артикуляции нужны сильные, упругие и подвижные органы речи - язык, губы, небо. Артикуляция связана с работой многочисленных мышц, в том числе: жевательных, глотательных, мимических. Процесс голосообразования происходит при участии органов дыхания (гортань, трахея, бронхи, легкие, диафрагма, межреберные мышцы). Таким образом, говоря о специальной логопедической гимнастике, следует иметь в виду упражнения многочисленных органов и мышц лица, ротовой полости, плечевого пояса, грудной клетки.</w:t>
      </w:r>
    </w:p>
    <w:p w:rsidR="00BD400B" w:rsidRPr="00E435B2" w:rsidRDefault="00C25C8A" w:rsidP="00C25C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  <w:bookmarkStart w:id="0" w:name="_GoBack"/>
      <w:bookmarkEnd w:id="0"/>
      <w:r w:rsidR="00BD400B" w:rsidRPr="00E4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Артикуляционная гимнастика является основой формирования речевых звуков - фонем - и коррекции нарушений звукопроизношения любой этиологии и патогенеза; она включает упражнения для тренировки подвижности органов артикуляционного аппарата, отработки определенных положений губ, языка, мягкого неба, необходимых для правильного произнесения, как всех звуков, так и каждого звука той или иной группы.</w:t>
      </w:r>
    </w:p>
    <w:p w:rsidR="00BD400B" w:rsidRPr="00E435B2" w:rsidRDefault="00BD400B" w:rsidP="00C25C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35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артикуляционной гимнастики </w:t>
      </w:r>
      <w:r w:rsidRPr="00E4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выработка полноценных движений и определенных положений органов артикуляционного аппарата, необходимых для правильного произношения звуков.</w:t>
      </w:r>
    </w:p>
    <w:p w:rsidR="00BD400B" w:rsidRPr="00E435B2" w:rsidRDefault="00BD400B" w:rsidP="00C25C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35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Рекомендации по проведению упражнений артикуляционной гимнастики</w:t>
      </w:r>
    </w:p>
    <w:p w:rsidR="00BD400B" w:rsidRPr="00E435B2" w:rsidRDefault="00BD400B" w:rsidP="00C25C8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артикуляционную гимнастику нужно ежедневно, чтобы вырабатываемые у детей навыки закреплялись.</w:t>
      </w:r>
    </w:p>
    <w:p w:rsidR="00BD400B" w:rsidRPr="00E435B2" w:rsidRDefault="00BD400B" w:rsidP="00C25C8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E4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выполнять упражнения 3-4 раза в день по 3-5 минут.</w:t>
      </w:r>
    </w:p>
    <w:p w:rsidR="00BD400B" w:rsidRPr="00E435B2" w:rsidRDefault="00BD400B" w:rsidP="00C25C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Не следует предлагать детям более 2-3 упражнений за раз.</w:t>
      </w:r>
    </w:p>
    <w:p w:rsidR="00BD400B" w:rsidRPr="00E435B2" w:rsidRDefault="00BD400B" w:rsidP="00C25C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Каждое упражнение выполняется по 5-7 раз.</w:t>
      </w:r>
    </w:p>
    <w:p w:rsidR="00BD400B" w:rsidRPr="00E435B2" w:rsidRDefault="00BD400B" w:rsidP="00C25C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Статические упражнения выполняются по 10-15 секунд (удержание  </w:t>
      </w:r>
    </w:p>
    <w:p w:rsidR="00BD400B" w:rsidRPr="00E435B2" w:rsidRDefault="00BD400B" w:rsidP="00C25C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артикуляционной позы в одном положении).</w:t>
      </w:r>
    </w:p>
    <w:p w:rsidR="00BD400B" w:rsidRPr="00E435B2" w:rsidRDefault="00BD400B" w:rsidP="00C25C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 отборе упражнений для артикуляционной гимнастики надо соблюдать</w:t>
      </w:r>
    </w:p>
    <w:p w:rsidR="00BD400B" w:rsidRPr="00E435B2" w:rsidRDefault="00BD400B" w:rsidP="00C25C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определенную последовательность, идти от простых упражнений к более</w:t>
      </w:r>
    </w:p>
    <w:p w:rsidR="00BD400B" w:rsidRPr="00E435B2" w:rsidRDefault="00BD400B" w:rsidP="00C25C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сложным. Проводить их лучше эмоционально, в игровой форме.</w:t>
      </w:r>
    </w:p>
    <w:p w:rsidR="00BD400B" w:rsidRPr="00E435B2" w:rsidRDefault="00BD400B" w:rsidP="00C25C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Из выполняемых двух-трех упражнений новым может быть только одно,</w:t>
      </w:r>
    </w:p>
    <w:p w:rsidR="00BD400B" w:rsidRPr="00E435B2" w:rsidRDefault="00BD400B" w:rsidP="00C25C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второе и третье даются для повторения и закрепления. Если же ребенок</w:t>
      </w:r>
    </w:p>
    <w:p w:rsidR="00BD400B" w:rsidRPr="00E435B2" w:rsidRDefault="00BD400B" w:rsidP="00C25C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выполняет какое-то упражнение недостаточно хорошо, не следует вводить  </w:t>
      </w:r>
    </w:p>
    <w:p w:rsidR="00BD400B" w:rsidRPr="00E435B2" w:rsidRDefault="00BD400B" w:rsidP="00C25C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новых упражнений, лучше отрабатывать старый материал. Для его</w:t>
      </w:r>
    </w:p>
    <w:p w:rsidR="00BD400B" w:rsidRPr="00E435B2" w:rsidRDefault="00BD400B" w:rsidP="00C25C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закрепления можно придумать новые игровые приемы.</w:t>
      </w:r>
    </w:p>
    <w:p w:rsidR="00BD400B" w:rsidRPr="00E435B2" w:rsidRDefault="00BD400B" w:rsidP="00C25C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Артикуляционную гимнастику выполняют сидя, так как в таком</w:t>
      </w:r>
    </w:p>
    <w:p w:rsidR="00BD400B" w:rsidRPr="00E435B2" w:rsidRDefault="00BD400B" w:rsidP="00C25C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положении у ребенка прямая спина, тело не напряжено, руки и ноги</w:t>
      </w:r>
    </w:p>
    <w:p w:rsidR="00BD400B" w:rsidRPr="00E435B2" w:rsidRDefault="00BD400B" w:rsidP="00C25C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находятся в спокойном положении.</w:t>
      </w:r>
    </w:p>
    <w:p w:rsidR="00BD400B" w:rsidRPr="00E435B2" w:rsidRDefault="00BD400B" w:rsidP="00C25C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Ребенок должен хорошо видеть лицо взрослого, а также свое лицо, чтобы</w:t>
      </w:r>
    </w:p>
    <w:p w:rsidR="00BD400B" w:rsidRPr="00E435B2" w:rsidRDefault="00BD400B" w:rsidP="00C25C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самостоятельно контролировать правильность выполнения упражнений.  </w:t>
      </w:r>
    </w:p>
    <w:p w:rsidR="00BD400B" w:rsidRPr="00E435B2" w:rsidRDefault="00BD400B" w:rsidP="00C25C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Поэтому ребенок и взрослый во время проведения артикуляционной</w:t>
      </w:r>
    </w:p>
    <w:p w:rsidR="00BD400B" w:rsidRPr="00E435B2" w:rsidRDefault="00BD400B" w:rsidP="00C25C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гимнастики должны находиться перед настенным зеркалом. Также ребенок может воспользоваться небольшим ручным зеркалом (примерно 9x12 см), но тогда взрослый должен находиться напротив ребенка лицом к нему.</w:t>
      </w:r>
    </w:p>
    <w:p w:rsidR="00BD400B" w:rsidRPr="00E435B2" w:rsidRDefault="00BD400B" w:rsidP="00C25C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Начинать гимнастику лучше с упражнений для губ.</w:t>
      </w:r>
    </w:p>
    <w:p w:rsidR="00BD400B" w:rsidRPr="00E435B2" w:rsidRDefault="00BD400B" w:rsidP="00C25C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35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проведения артикуляционной гимнастики</w:t>
      </w:r>
    </w:p>
    <w:p w:rsidR="00BD400B" w:rsidRPr="00E435B2" w:rsidRDefault="00BD400B" w:rsidP="00C25C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Взрослый рассказывает о предстоящем упражнении, используя игровые приемы.</w:t>
      </w:r>
    </w:p>
    <w:p w:rsidR="00BD400B" w:rsidRPr="00E435B2" w:rsidRDefault="00BD400B" w:rsidP="00C25C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Взрослый показывает выполнение упражнения.</w:t>
      </w:r>
    </w:p>
    <w:p w:rsidR="00BD400B" w:rsidRPr="00E435B2" w:rsidRDefault="00BD400B" w:rsidP="00C25C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Упражнение делает ребенок, а взрослый контролирует выполнение.</w:t>
      </w:r>
    </w:p>
    <w:p w:rsidR="00BD400B" w:rsidRPr="00E435B2" w:rsidRDefault="00BD400B" w:rsidP="00C25C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Взрослый, проводящий артикуляционную гимнастику, должен следить за качеством выполняемых ребенком движений: точность движения, плавность, темп выполнения, устойчивость, переход от одного движения к другому. Также важно следить, чтобы движения каждого органа артикуляции выполнялись симметрично по отношению к правой и левой стороне лица. В противном случае артикуляционная гимнастика не достигает своей цели.</w:t>
      </w:r>
    </w:p>
    <w:p w:rsidR="00BD400B" w:rsidRPr="00E435B2" w:rsidRDefault="00BD400B" w:rsidP="00C25C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4. Если у ребенка не получается какое-то движение, помогать ему  </w:t>
      </w:r>
    </w:p>
    <w:p w:rsidR="00BD400B" w:rsidRPr="00E435B2" w:rsidRDefault="00BD400B" w:rsidP="00C25C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(шпателем, ручкой чайной ложки или просто чистым пальцем).</w:t>
      </w:r>
    </w:p>
    <w:p w:rsidR="00BD400B" w:rsidRPr="00E435B2" w:rsidRDefault="00BD400B" w:rsidP="00C25C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Для того, чтобы ребенок нашел правильное положение языка, например,</w:t>
      </w:r>
    </w:p>
    <w:p w:rsidR="00BD400B" w:rsidRPr="00E435B2" w:rsidRDefault="00BD400B" w:rsidP="00C25C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облизал верхнюю губу, намазать ее вареньем, шоколадом или чем-то еще,</w:t>
      </w:r>
    </w:p>
    <w:p w:rsidR="00BD400B" w:rsidRPr="00E435B2" w:rsidRDefault="00BD400B" w:rsidP="00C25C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что любит ваш ребенок. Подходить к выполнению упражнений творчески.</w:t>
      </w:r>
    </w:p>
    <w:p w:rsidR="00BD400B" w:rsidRPr="00E435B2" w:rsidRDefault="00BD400B" w:rsidP="00C25C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Сначала при выполнении детьми упражнений наблюдается напряженность  </w:t>
      </w:r>
    </w:p>
    <w:p w:rsidR="00BD400B" w:rsidRPr="00E435B2" w:rsidRDefault="00BD400B" w:rsidP="00C25C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движений органов артикуляционного аппарата. Постепенно напряжение  </w:t>
      </w:r>
    </w:p>
    <w:p w:rsidR="00BD400B" w:rsidRPr="00E435B2" w:rsidRDefault="00BD400B" w:rsidP="00C25C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исчезает, движения становятся непринужденными и вместе с тем  </w:t>
      </w:r>
    </w:p>
    <w:p w:rsidR="00BD400B" w:rsidRPr="00E435B2" w:rsidRDefault="00BD400B" w:rsidP="00C25C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координированными.</w:t>
      </w:r>
    </w:p>
    <w:p w:rsidR="00BD400B" w:rsidRPr="00E435B2" w:rsidRDefault="00BD400B" w:rsidP="00C25C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Система упражнений по развитию артикуляционной моторики должна  </w:t>
      </w:r>
    </w:p>
    <w:p w:rsidR="00BD400B" w:rsidRPr="00E435B2" w:rsidRDefault="00BD400B" w:rsidP="00C25C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4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включать как статические упражнения, так и упражнения, направленные на</w:t>
      </w:r>
    </w:p>
    <w:p w:rsidR="00BD400B" w:rsidRDefault="00BD400B" w:rsidP="00C25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развитие динамической координации речевых движений.</w:t>
      </w:r>
    </w:p>
    <w:p w:rsidR="00596093" w:rsidRDefault="00596093" w:rsidP="00C25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Для каждого звука необходимо выполнять комплекс из определенных упражнений. Выполняйте упражнения, которые рекомендует учитель-логопед на данном этапе коррекционного процесса.</w:t>
      </w:r>
    </w:p>
    <w:p w:rsidR="00EF71A8" w:rsidRDefault="00EF71A8" w:rsidP="00BD4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71A8" w:rsidRDefault="00EF71A8" w:rsidP="00BD4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71A8" w:rsidRDefault="00596093" w:rsidP="00EF71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146685</wp:posOffset>
            </wp:positionV>
            <wp:extent cx="1028700" cy="1336788"/>
            <wp:effectExtent l="0" t="0" r="0" b="0"/>
            <wp:wrapTight wrapText="bothSides">
              <wp:wrapPolygon edited="0">
                <wp:start x="0" y="0"/>
                <wp:lineTo x="0" y="21241"/>
                <wp:lineTo x="21200" y="21241"/>
                <wp:lineTo x="21200" y="0"/>
                <wp:lineTo x="0" y="0"/>
              </wp:wrapPolygon>
            </wp:wrapTight>
            <wp:docPr id="2" name="Рисунок 2" descr="Бегемотик картинки - 72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гемотик картинки - 72 фот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36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71A8" w:rsidRPr="00FE11DE">
        <w:rPr>
          <w:rFonts w:ascii="Times New Roman" w:hAnsi="Times New Roman" w:cs="Times New Roman"/>
          <w:b/>
          <w:sz w:val="28"/>
          <w:szCs w:val="28"/>
        </w:rPr>
        <w:t xml:space="preserve">Инструкция для выполнения упражнений </w:t>
      </w:r>
    </w:p>
    <w:p w:rsidR="00EF71A8" w:rsidRDefault="00EF71A8" w:rsidP="00EF71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1.Б</w:t>
      </w:r>
      <w:r w:rsidRPr="00FE11DE">
        <w:rPr>
          <w:rFonts w:ascii="Times New Roman" w:hAnsi="Times New Roman" w:cs="Times New Roman"/>
          <w:sz w:val="28"/>
          <w:szCs w:val="28"/>
        </w:rPr>
        <w:t xml:space="preserve">егемот </w:t>
      </w:r>
    </w:p>
    <w:p w:rsidR="00EF71A8" w:rsidRDefault="00EF71A8" w:rsidP="00EF71A8">
      <w:pPr>
        <w:jc w:val="both"/>
        <w:rPr>
          <w:rFonts w:ascii="Times New Roman" w:hAnsi="Times New Roman" w:cs="Times New Roman"/>
          <w:sz w:val="28"/>
          <w:szCs w:val="28"/>
        </w:rPr>
      </w:pPr>
      <w:r w:rsidRPr="00FE11DE">
        <w:rPr>
          <w:rFonts w:ascii="Times New Roman" w:hAnsi="Times New Roman" w:cs="Times New Roman"/>
          <w:sz w:val="28"/>
          <w:szCs w:val="28"/>
        </w:rPr>
        <w:t xml:space="preserve">Описание: Слегка улыбнуться, медленно открыть рот (как для </w:t>
      </w:r>
      <w:proofErr w:type="spellStart"/>
      <w:r w:rsidRPr="00FE11DE">
        <w:rPr>
          <w:rFonts w:ascii="Times New Roman" w:hAnsi="Times New Roman" w:cs="Times New Roman"/>
          <w:sz w:val="28"/>
          <w:szCs w:val="28"/>
        </w:rPr>
        <w:t>пропевания</w:t>
      </w:r>
      <w:proofErr w:type="spellEnd"/>
      <w:r w:rsidRPr="00FE11DE">
        <w:rPr>
          <w:rFonts w:ascii="Times New Roman" w:hAnsi="Times New Roman" w:cs="Times New Roman"/>
          <w:sz w:val="28"/>
          <w:szCs w:val="28"/>
        </w:rPr>
        <w:t xml:space="preserve"> звука «а»: «а-а-а»), подержать рот открытым 5-10 секунд, медленно закрыть. </w:t>
      </w:r>
    </w:p>
    <w:p w:rsidR="00596093" w:rsidRDefault="00596093" w:rsidP="00EF71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71A8" w:rsidRDefault="00596093" w:rsidP="00EF71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-2540</wp:posOffset>
            </wp:positionV>
            <wp:extent cx="1047750" cy="1047750"/>
            <wp:effectExtent l="0" t="0" r="0" b="0"/>
            <wp:wrapTight wrapText="bothSides">
              <wp:wrapPolygon edited="0">
                <wp:start x="0" y="0"/>
                <wp:lineTo x="0" y="21207"/>
                <wp:lineTo x="21207" y="21207"/>
                <wp:lineTo x="21207" y="0"/>
                <wp:lineTo x="0" y="0"/>
              </wp:wrapPolygon>
            </wp:wrapTight>
            <wp:docPr id="3" name="Рисунок 3" descr="C:\Users\User\AppData\Local\Microsoft\Windows\INetCache\Content.MSO\FC5DB3C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MSO\FC5DB3CF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71A8" w:rsidRPr="00FE11DE">
        <w:rPr>
          <w:rFonts w:ascii="Times New Roman" w:hAnsi="Times New Roman" w:cs="Times New Roman"/>
          <w:sz w:val="28"/>
          <w:szCs w:val="28"/>
        </w:rPr>
        <w:t xml:space="preserve">2.  Лягушка </w:t>
      </w:r>
    </w:p>
    <w:p w:rsidR="00EF71A8" w:rsidRDefault="00EF71A8" w:rsidP="00EF71A8">
      <w:pPr>
        <w:jc w:val="both"/>
        <w:rPr>
          <w:rFonts w:ascii="Times New Roman" w:hAnsi="Times New Roman" w:cs="Times New Roman"/>
          <w:sz w:val="28"/>
          <w:szCs w:val="28"/>
        </w:rPr>
      </w:pPr>
      <w:r w:rsidRPr="00FE11DE">
        <w:rPr>
          <w:rFonts w:ascii="Times New Roman" w:hAnsi="Times New Roman" w:cs="Times New Roman"/>
          <w:sz w:val="28"/>
          <w:szCs w:val="28"/>
        </w:rPr>
        <w:t xml:space="preserve">Описание: Улыбнуться без напряжения так, чтобы были видны передние верхние и нижние зубы (как для </w:t>
      </w:r>
      <w:proofErr w:type="spellStart"/>
      <w:r w:rsidRPr="00FE11DE">
        <w:rPr>
          <w:rFonts w:ascii="Times New Roman" w:hAnsi="Times New Roman" w:cs="Times New Roman"/>
          <w:sz w:val="28"/>
          <w:szCs w:val="28"/>
        </w:rPr>
        <w:t>пропевания</w:t>
      </w:r>
      <w:proofErr w:type="spellEnd"/>
      <w:r w:rsidRPr="00FE11DE">
        <w:rPr>
          <w:rFonts w:ascii="Times New Roman" w:hAnsi="Times New Roman" w:cs="Times New Roman"/>
          <w:sz w:val="28"/>
          <w:szCs w:val="28"/>
        </w:rPr>
        <w:t xml:space="preserve"> звука «и»: и-и-и). Удержать мышцы губ в таком положении под счёт от 1 до 5-10. </w:t>
      </w:r>
    </w:p>
    <w:p w:rsidR="00EF71A8" w:rsidRDefault="00596093" w:rsidP="00EF71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10287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200" y="21200"/>
                <wp:lineTo x="21200" y="0"/>
                <wp:lineTo x="0" y="0"/>
              </wp:wrapPolygon>
            </wp:wrapTight>
            <wp:docPr id="4" name="Рисунок 4" descr="C:\Users\User\AppData\Local\Microsoft\Windows\INetCache\Content.MSO\69E8803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MSO\69E88032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71A8" w:rsidRPr="00FE11DE">
        <w:rPr>
          <w:rFonts w:ascii="Times New Roman" w:hAnsi="Times New Roman" w:cs="Times New Roman"/>
          <w:sz w:val="28"/>
          <w:szCs w:val="28"/>
        </w:rPr>
        <w:t xml:space="preserve">3. Слон </w:t>
      </w:r>
    </w:p>
    <w:p w:rsidR="00EF71A8" w:rsidRDefault="00EF71A8" w:rsidP="00EF71A8">
      <w:pPr>
        <w:jc w:val="both"/>
        <w:rPr>
          <w:rFonts w:ascii="Times New Roman" w:hAnsi="Times New Roman" w:cs="Times New Roman"/>
          <w:sz w:val="28"/>
          <w:szCs w:val="28"/>
        </w:rPr>
      </w:pPr>
      <w:r w:rsidRPr="00FE11DE">
        <w:rPr>
          <w:rFonts w:ascii="Times New Roman" w:hAnsi="Times New Roman" w:cs="Times New Roman"/>
          <w:sz w:val="28"/>
          <w:szCs w:val="28"/>
        </w:rPr>
        <w:t xml:space="preserve">Описание: Вытянуть сомкнутые губы вперёд «трубочкой», (как для </w:t>
      </w:r>
      <w:proofErr w:type="spellStart"/>
      <w:r w:rsidRPr="00FE11DE">
        <w:rPr>
          <w:rFonts w:ascii="Times New Roman" w:hAnsi="Times New Roman" w:cs="Times New Roman"/>
          <w:sz w:val="28"/>
          <w:szCs w:val="28"/>
        </w:rPr>
        <w:t>пропевания</w:t>
      </w:r>
      <w:proofErr w:type="spellEnd"/>
      <w:r w:rsidRPr="00FE11DE">
        <w:rPr>
          <w:rFonts w:ascii="Times New Roman" w:hAnsi="Times New Roman" w:cs="Times New Roman"/>
          <w:sz w:val="28"/>
          <w:szCs w:val="28"/>
        </w:rPr>
        <w:t xml:space="preserve"> звука «</w:t>
      </w:r>
      <w:proofErr w:type="spellStart"/>
      <w:r w:rsidRPr="00FE11DE">
        <w:rPr>
          <w:rFonts w:ascii="Times New Roman" w:hAnsi="Times New Roman" w:cs="Times New Roman"/>
          <w:sz w:val="28"/>
          <w:szCs w:val="28"/>
        </w:rPr>
        <w:t>у</w:t>
      </w:r>
      <w:proofErr w:type="gramStart"/>
      <w:r w:rsidRPr="00FE11DE">
        <w:rPr>
          <w:rFonts w:ascii="Times New Roman" w:hAnsi="Times New Roman" w:cs="Times New Roman"/>
          <w:sz w:val="28"/>
          <w:szCs w:val="28"/>
        </w:rPr>
        <w:t>»:у</w:t>
      </w:r>
      <w:proofErr w:type="gramEnd"/>
      <w:r w:rsidRPr="00FE11DE">
        <w:rPr>
          <w:rFonts w:ascii="Times New Roman" w:hAnsi="Times New Roman" w:cs="Times New Roman"/>
          <w:sz w:val="28"/>
          <w:szCs w:val="28"/>
        </w:rPr>
        <w:t>-у-у</w:t>
      </w:r>
      <w:proofErr w:type="spellEnd"/>
      <w:r w:rsidRPr="00FE11DE">
        <w:rPr>
          <w:rFonts w:ascii="Times New Roman" w:hAnsi="Times New Roman" w:cs="Times New Roman"/>
          <w:sz w:val="28"/>
          <w:szCs w:val="28"/>
        </w:rPr>
        <w:t xml:space="preserve">). Удерживать их в таком положении под счёт от 1 до 5-10. </w:t>
      </w:r>
    </w:p>
    <w:p w:rsidR="00596093" w:rsidRDefault="00596093" w:rsidP="00EF71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320040</wp:posOffset>
            </wp:positionV>
            <wp:extent cx="790575" cy="1092200"/>
            <wp:effectExtent l="0" t="0" r="9525" b="0"/>
            <wp:wrapTight wrapText="bothSides">
              <wp:wrapPolygon edited="0">
                <wp:start x="0" y="0"/>
                <wp:lineTo x="0" y="21098"/>
                <wp:lineTo x="21340" y="21098"/>
                <wp:lineTo x="21340" y="0"/>
                <wp:lineTo x="0" y="0"/>
              </wp:wrapPolygon>
            </wp:wrapTight>
            <wp:docPr id="5" name="Рисунок 5" descr="C:\Users\User\AppData\Local\Microsoft\Windows\INetCache\Content.MSO\8CE853D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MSO\8CE853D1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71A8" w:rsidRDefault="00EF71A8" w:rsidP="00EF71A8">
      <w:pPr>
        <w:jc w:val="both"/>
        <w:rPr>
          <w:rFonts w:ascii="Times New Roman" w:hAnsi="Times New Roman" w:cs="Times New Roman"/>
          <w:sz w:val="28"/>
          <w:szCs w:val="28"/>
        </w:rPr>
      </w:pPr>
      <w:r w:rsidRPr="00FE11DE">
        <w:rPr>
          <w:rFonts w:ascii="Times New Roman" w:hAnsi="Times New Roman" w:cs="Times New Roman"/>
          <w:sz w:val="28"/>
          <w:szCs w:val="28"/>
        </w:rPr>
        <w:t xml:space="preserve">4. Часики </w:t>
      </w:r>
    </w:p>
    <w:p w:rsidR="00596093" w:rsidRDefault="00EF71A8" w:rsidP="00EF71A8">
      <w:pPr>
        <w:jc w:val="both"/>
        <w:rPr>
          <w:rFonts w:ascii="Times New Roman" w:hAnsi="Times New Roman" w:cs="Times New Roman"/>
          <w:sz w:val="28"/>
          <w:szCs w:val="28"/>
        </w:rPr>
      </w:pPr>
      <w:r w:rsidRPr="00FE11DE">
        <w:rPr>
          <w:rFonts w:ascii="Times New Roman" w:hAnsi="Times New Roman" w:cs="Times New Roman"/>
          <w:sz w:val="28"/>
          <w:szCs w:val="28"/>
        </w:rPr>
        <w:t xml:space="preserve">Описание: Высунуть узкий язык. Тянуться языком попеременно, то к правому уху, то к левому. Двигать языком из угла рта в медленном темпе под счет. </w:t>
      </w:r>
    </w:p>
    <w:p w:rsidR="00EF71A8" w:rsidRDefault="00596093" w:rsidP="00EF71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1285875" cy="976866"/>
            <wp:effectExtent l="0" t="0" r="0" b="0"/>
            <wp:wrapTight wrapText="bothSides">
              <wp:wrapPolygon edited="0">
                <wp:start x="0" y="0"/>
                <wp:lineTo x="0" y="21066"/>
                <wp:lineTo x="21120" y="21066"/>
                <wp:lineTo x="21120" y="0"/>
                <wp:lineTo x="0" y="0"/>
              </wp:wrapPolygon>
            </wp:wrapTight>
            <wp:docPr id="6" name="Рисунок 6" descr="Играть в футбол - векторные изображения, Играть в футбол картинки | 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Играть в футбол - векторные изображения, Играть в футбол картинки |  Depositphoto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76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71A8" w:rsidRPr="00FE11DE">
        <w:rPr>
          <w:rFonts w:ascii="Times New Roman" w:hAnsi="Times New Roman" w:cs="Times New Roman"/>
          <w:sz w:val="28"/>
          <w:szCs w:val="28"/>
        </w:rPr>
        <w:t xml:space="preserve">5. Футбол </w:t>
      </w:r>
    </w:p>
    <w:p w:rsidR="00EF71A8" w:rsidRDefault="00EF71A8" w:rsidP="00EF71A8">
      <w:pPr>
        <w:jc w:val="both"/>
        <w:rPr>
          <w:rFonts w:ascii="Times New Roman" w:hAnsi="Times New Roman" w:cs="Times New Roman"/>
          <w:sz w:val="28"/>
          <w:szCs w:val="28"/>
        </w:rPr>
      </w:pPr>
      <w:r w:rsidRPr="00FE11DE">
        <w:rPr>
          <w:rFonts w:ascii="Times New Roman" w:hAnsi="Times New Roman" w:cs="Times New Roman"/>
          <w:sz w:val="28"/>
          <w:szCs w:val="28"/>
        </w:rPr>
        <w:t>Описание: Рот закрыт. Напряженным языком упереться то в одну, то в другую щеку.</w:t>
      </w:r>
    </w:p>
    <w:p w:rsidR="00596093" w:rsidRDefault="00596093" w:rsidP="00EF71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71A8" w:rsidRDefault="00596093" w:rsidP="00EF71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1066800" cy="799070"/>
            <wp:effectExtent l="0" t="0" r="0" b="1270"/>
            <wp:wrapTight wrapText="bothSides">
              <wp:wrapPolygon edited="0">
                <wp:start x="0" y="0"/>
                <wp:lineTo x="0" y="21119"/>
                <wp:lineTo x="21214" y="21119"/>
                <wp:lineTo x="21214" y="0"/>
                <wp:lineTo x="0" y="0"/>
              </wp:wrapPolygon>
            </wp:wrapTight>
            <wp:docPr id="7" name="Рисунок 7" descr="C:\Users\User\AppData\Local\Microsoft\Windows\INetCache\Content.MSO\9E2F2FC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MSO\9E2F2FCA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9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71A8" w:rsidRPr="00FE11DE">
        <w:rPr>
          <w:rFonts w:ascii="Times New Roman" w:hAnsi="Times New Roman" w:cs="Times New Roman"/>
          <w:sz w:val="28"/>
          <w:szCs w:val="28"/>
        </w:rPr>
        <w:t xml:space="preserve">6.  Тесто </w:t>
      </w:r>
    </w:p>
    <w:p w:rsidR="00EF71A8" w:rsidRPr="00FE11DE" w:rsidRDefault="00EF71A8" w:rsidP="00EF71A8">
      <w:pPr>
        <w:jc w:val="both"/>
        <w:rPr>
          <w:rFonts w:ascii="Times New Roman" w:hAnsi="Times New Roman" w:cs="Times New Roman"/>
          <w:sz w:val="28"/>
          <w:szCs w:val="28"/>
        </w:rPr>
      </w:pPr>
      <w:r w:rsidRPr="00FE11DE">
        <w:rPr>
          <w:rFonts w:ascii="Times New Roman" w:hAnsi="Times New Roman" w:cs="Times New Roman"/>
          <w:sz w:val="28"/>
          <w:szCs w:val="28"/>
        </w:rPr>
        <w:t>Описание: Улыбнуться, приоткрыть рот, спокойно положить на нижнюю губу и пошлёпать его губами, произносить: «</w:t>
      </w:r>
      <w:proofErr w:type="spellStart"/>
      <w:r w:rsidRPr="00FE11DE">
        <w:rPr>
          <w:rFonts w:ascii="Times New Roman" w:hAnsi="Times New Roman" w:cs="Times New Roman"/>
          <w:sz w:val="28"/>
          <w:szCs w:val="28"/>
        </w:rPr>
        <w:t>пя-пя-пя</w:t>
      </w:r>
      <w:proofErr w:type="spellEnd"/>
      <w:r w:rsidRPr="00FE11DE">
        <w:rPr>
          <w:rFonts w:ascii="Times New Roman" w:hAnsi="Times New Roman" w:cs="Times New Roman"/>
          <w:sz w:val="28"/>
          <w:szCs w:val="28"/>
        </w:rPr>
        <w:t>».</w:t>
      </w:r>
    </w:p>
    <w:p w:rsidR="00EF71A8" w:rsidRDefault="00596093" w:rsidP="00EF71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3175</wp:posOffset>
            </wp:positionV>
            <wp:extent cx="93345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159" y="21214"/>
                <wp:lineTo x="21159" y="0"/>
                <wp:lineTo x="0" y="0"/>
              </wp:wrapPolygon>
            </wp:wrapTight>
            <wp:docPr id="9" name="Рисунок 9" descr="C:\Users\User\AppData\Local\Microsoft\Windows\INetCache\Content.MSO\2F510A3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INetCache\Content.MSO\2F510A34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71A8" w:rsidRPr="00FE11DE">
        <w:rPr>
          <w:rFonts w:ascii="Times New Roman" w:hAnsi="Times New Roman" w:cs="Times New Roman"/>
          <w:sz w:val="28"/>
          <w:szCs w:val="28"/>
        </w:rPr>
        <w:t xml:space="preserve"> 7.  Конфетка </w:t>
      </w:r>
    </w:p>
    <w:p w:rsidR="00EF71A8" w:rsidRDefault="00EF71A8" w:rsidP="00EF71A8">
      <w:pPr>
        <w:jc w:val="both"/>
        <w:rPr>
          <w:rFonts w:ascii="Times New Roman" w:hAnsi="Times New Roman" w:cs="Times New Roman"/>
          <w:sz w:val="28"/>
          <w:szCs w:val="28"/>
        </w:rPr>
      </w:pPr>
      <w:r w:rsidRPr="00FE11DE">
        <w:rPr>
          <w:rFonts w:ascii="Times New Roman" w:hAnsi="Times New Roman" w:cs="Times New Roman"/>
          <w:sz w:val="28"/>
          <w:szCs w:val="28"/>
        </w:rPr>
        <w:t xml:space="preserve">Описание: Положить широкий язык на нижнюю губу. На кончик языка поместить тоненький кусочек ириски, приклеить конфетку к небу за верхними резцами. </w:t>
      </w:r>
    </w:p>
    <w:p w:rsidR="00EF71A8" w:rsidRDefault="00596093" w:rsidP="00EF71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095375" cy="1140186"/>
            <wp:effectExtent l="0" t="0" r="0" b="3175"/>
            <wp:wrapTight wrapText="bothSides">
              <wp:wrapPolygon edited="0">
                <wp:start x="0" y="0"/>
                <wp:lineTo x="0" y="21299"/>
                <wp:lineTo x="21037" y="21299"/>
                <wp:lineTo x="21037" y="0"/>
                <wp:lineTo x="0" y="0"/>
              </wp:wrapPolygon>
            </wp:wrapTight>
            <wp:docPr id="10" name="Рисунок 10" descr="Индюк картинка для детей - 56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Индюк картинка для детей - 56 фото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40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71A8" w:rsidRPr="00FE11DE">
        <w:rPr>
          <w:rFonts w:ascii="Times New Roman" w:hAnsi="Times New Roman" w:cs="Times New Roman"/>
          <w:sz w:val="28"/>
          <w:szCs w:val="28"/>
        </w:rPr>
        <w:t>8. Индюк</w:t>
      </w:r>
    </w:p>
    <w:p w:rsidR="00EF71A8" w:rsidRPr="00FE11DE" w:rsidRDefault="00EF71A8" w:rsidP="00EF71A8">
      <w:pPr>
        <w:jc w:val="both"/>
        <w:rPr>
          <w:rFonts w:ascii="Times New Roman" w:hAnsi="Times New Roman" w:cs="Times New Roman"/>
          <w:sz w:val="28"/>
          <w:szCs w:val="28"/>
        </w:rPr>
      </w:pPr>
      <w:r w:rsidRPr="00FE11DE">
        <w:rPr>
          <w:rFonts w:ascii="Times New Roman" w:hAnsi="Times New Roman" w:cs="Times New Roman"/>
          <w:sz w:val="28"/>
          <w:szCs w:val="28"/>
        </w:rPr>
        <w:t xml:space="preserve"> Описание: Улыбнуться, открыть рот, показать зубки. Положить язык на верхнюю губу и передний край языка загнуть вверх. Совершать движения языком вперёд – назад, произнося «</w:t>
      </w:r>
      <w:proofErr w:type="spellStart"/>
      <w:r w:rsidRPr="00FE11DE">
        <w:rPr>
          <w:rFonts w:ascii="Times New Roman" w:hAnsi="Times New Roman" w:cs="Times New Roman"/>
          <w:sz w:val="28"/>
          <w:szCs w:val="28"/>
        </w:rPr>
        <w:t>бл-бл-бл</w:t>
      </w:r>
      <w:proofErr w:type="spellEnd"/>
      <w:r w:rsidRPr="00FE11DE">
        <w:rPr>
          <w:rFonts w:ascii="Times New Roman" w:hAnsi="Times New Roman" w:cs="Times New Roman"/>
          <w:sz w:val="28"/>
          <w:szCs w:val="28"/>
        </w:rPr>
        <w:t>».</w:t>
      </w:r>
    </w:p>
    <w:p w:rsidR="00EF71A8" w:rsidRDefault="00596093" w:rsidP="00EF71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1076325" cy="1076325"/>
            <wp:effectExtent l="0" t="0" r="9525" b="9525"/>
            <wp:wrapTight wrapText="bothSides">
              <wp:wrapPolygon edited="0">
                <wp:start x="0" y="0"/>
                <wp:lineTo x="0" y="21409"/>
                <wp:lineTo x="21409" y="21409"/>
                <wp:lineTo x="21409" y="0"/>
                <wp:lineTo x="0" y="0"/>
              </wp:wrapPolygon>
            </wp:wrapTight>
            <wp:docPr id="11" name="Рисунок 11" descr="C:\Users\User\AppData\Local\Microsoft\Windows\INetCache\Content.MSO\D7D509C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INetCache\Content.MSO\D7D509C1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71A8" w:rsidRPr="00FE11DE">
        <w:rPr>
          <w:rFonts w:ascii="Times New Roman" w:hAnsi="Times New Roman" w:cs="Times New Roman"/>
          <w:sz w:val="28"/>
          <w:szCs w:val="28"/>
        </w:rPr>
        <w:t xml:space="preserve">9.  Лопата </w:t>
      </w:r>
    </w:p>
    <w:p w:rsidR="00EF71A8" w:rsidRDefault="00EF71A8" w:rsidP="00EF71A8">
      <w:pPr>
        <w:jc w:val="both"/>
        <w:rPr>
          <w:rFonts w:ascii="Times New Roman" w:hAnsi="Times New Roman" w:cs="Times New Roman"/>
          <w:sz w:val="28"/>
          <w:szCs w:val="28"/>
        </w:rPr>
      </w:pPr>
      <w:r w:rsidRPr="00FE11DE">
        <w:rPr>
          <w:rFonts w:ascii="Times New Roman" w:hAnsi="Times New Roman" w:cs="Times New Roman"/>
          <w:sz w:val="28"/>
          <w:szCs w:val="28"/>
        </w:rPr>
        <w:t xml:space="preserve">Описание:  широкий язык высунуть, расслабить, положить на нижнюю губу, удерживаем 5-10 секунд. </w:t>
      </w:r>
    </w:p>
    <w:p w:rsidR="00596093" w:rsidRDefault="00596093" w:rsidP="00EF71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71A8" w:rsidRDefault="00596093" w:rsidP="00EF71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1123950" cy="1190975"/>
            <wp:effectExtent l="0" t="0" r="0" b="9525"/>
            <wp:wrapTight wrapText="bothSides">
              <wp:wrapPolygon edited="0">
                <wp:start x="0" y="0"/>
                <wp:lineTo x="0" y="21427"/>
                <wp:lineTo x="21234" y="21427"/>
                <wp:lineTo x="21234" y="0"/>
                <wp:lineTo x="0" y="0"/>
              </wp:wrapPolygon>
            </wp:wrapTight>
            <wp:docPr id="12" name="Рисунок 12" descr="C:\Users\User\AppData\Local\Microsoft\Windows\INetCache\Content.MSO\BFBAFA0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AppData\Local\Microsoft\Windows\INetCache\Content.MSO\BFBAFA0C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71A8" w:rsidRPr="00FE11DE">
        <w:rPr>
          <w:rFonts w:ascii="Times New Roman" w:hAnsi="Times New Roman" w:cs="Times New Roman"/>
          <w:sz w:val="28"/>
          <w:szCs w:val="28"/>
        </w:rPr>
        <w:t xml:space="preserve">10.  Кошечка </w:t>
      </w:r>
    </w:p>
    <w:p w:rsidR="00EF71A8" w:rsidRDefault="00EF71A8" w:rsidP="00EF71A8">
      <w:pPr>
        <w:jc w:val="both"/>
        <w:rPr>
          <w:rFonts w:ascii="Times New Roman" w:hAnsi="Times New Roman" w:cs="Times New Roman"/>
          <w:sz w:val="28"/>
          <w:szCs w:val="28"/>
        </w:rPr>
      </w:pPr>
      <w:r w:rsidRPr="00FE11DE">
        <w:rPr>
          <w:rFonts w:ascii="Times New Roman" w:hAnsi="Times New Roman" w:cs="Times New Roman"/>
          <w:sz w:val="28"/>
          <w:szCs w:val="28"/>
        </w:rPr>
        <w:t xml:space="preserve">Описание: Губы в улыбке, рот открыт. Кончик языка упирается в нижние зубы. Выгнуть язык горкой, упираясь кончиком в нижние зубы, удерживаем 5-10 секунд. </w:t>
      </w:r>
    </w:p>
    <w:p w:rsidR="00596093" w:rsidRDefault="00596093" w:rsidP="00EF71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71A8" w:rsidRDefault="00596093" w:rsidP="00EF71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-1905</wp:posOffset>
            </wp:positionV>
            <wp:extent cx="876300" cy="876300"/>
            <wp:effectExtent l="0" t="0" r="0" b="0"/>
            <wp:wrapTight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ight>
            <wp:docPr id="13" name="Рисунок 13" descr="C:\Users\User\AppData\Local\Microsoft\Windows\INetCache\Content.MSO\7E55C3B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Microsoft\Windows\INetCache\Content.MSO\7E55C3B3.t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71A8" w:rsidRPr="00FE11DE">
        <w:rPr>
          <w:rFonts w:ascii="Times New Roman" w:hAnsi="Times New Roman" w:cs="Times New Roman"/>
          <w:sz w:val="28"/>
          <w:szCs w:val="28"/>
        </w:rPr>
        <w:t xml:space="preserve">11.  Иголочка </w:t>
      </w:r>
    </w:p>
    <w:p w:rsidR="00EF71A8" w:rsidRDefault="00EF71A8" w:rsidP="00EF71A8">
      <w:pPr>
        <w:jc w:val="both"/>
        <w:rPr>
          <w:rFonts w:ascii="Times New Roman" w:hAnsi="Times New Roman" w:cs="Times New Roman"/>
          <w:sz w:val="28"/>
          <w:szCs w:val="28"/>
        </w:rPr>
      </w:pPr>
      <w:r w:rsidRPr="00FE11DE">
        <w:rPr>
          <w:rFonts w:ascii="Times New Roman" w:hAnsi="Times New Roman" w:cs="Times New Roman"/>
          <w:sz w:val="28"/>
          <w:szCs w:val="28"/>
        </w:rPr>
        <w:t xml:space="preserve">Описание:  Язык высунуть далеко вперед, напрячь, сделать узким. Удерживать их в таком положении под счёт от 1 до 5. </w:t>
      </w:r>
    </w:p>
    <w:p w:rsidR="00596093" w:rsidRDefault="00596093" w:rsidP="00EF71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71A8" w:rsidRDefault="00596093" w:rsidP="00EF71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</wp:posOffset>
            </wp:positionV>
            <wp:extent cx="1114425" cy="1114425"/>
            <wp:effectExtent l="0" t="0" r="9525" b="9525"/>
            <wp:wrapTight wrapText="bothSides">
              <wp:wrapPolygon edited="0">
                <wp:start x="0" y="0"/>
                <wp:lineTo x="0" y="21415"/>
                <wp:lineTo x="21415" y="21415"/>
                <wp:lineTo x="21415" y="0"/>
                <wp:lineTo x="0" y="0"/>
              </wp:wrapPolygon>
            </wp:wrapTight>
            <wp:docPr id="14" name="Рисунок 14" descr="C:\Users\User\AppData\Local\Microsoft\Windows\INetCache\Content.MSO\23ECA7E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AppData\Local\Microsoft\Windows\INetCache\Content.MSO\23ECA7E6.t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71A8" w:rsidRPr="00FE11DE">
        <w:rPr>
          <w:rFonts w:ascii="Times New Roman" w:hAnsi="Times New Roman" w:cs="Times New Roman"/>
          <w:sz w:val="28"/>
          <w:szCs w:val="28"/>
        </w:rPr>
        <w:t xml:space="preserve">12.  Змея </w:t>
      </w:r>
    </w:p>
    <w:p w:rsidR="00EF71A8" w:rsidRDefault="00EF71A8" w:rsidP="00EF71A8">
      <w:pPr>
        <w:jc w:val="both"/>
        <w:rPr>
          <w:rFonts w:ascii="Times New Roman" w:hAnsi="Times New Roman" w:cs="Times New Roman"/>
          <w:sz w:val="28"/>
          <w:szCs w:val="28"/>
        </w:rPr>
      </w:pPr>
      <w:r w:rsidRPr="00FE11DE">
        <w:rPr>
          <w:rFonts w:ascii="Times New Roman" w:hAnsi="Times New Roman" w:cs="Times New Roman"/>
          <w:sz w:val="28"/>
          <w:szCs w:val="28"/>
        </w:rPr>
        <w:t xml:space="preserve">Описание: открыть рот, язык выдвигать вперед и убирать в глубь рта. </w:t>
      </w:r>
    </w:p>
    <w:p w:rsidR="00596093" w:rsidRDefault="00596093" w:rsidP="00EF71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71A8" w:rsidRDefault="00596093" w:rsidP="00EF71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1209675" cy="1209675"/>
            <wp:effectExtent l="0" t="0" r="9525" b="9525"/>
            <wp:wrapTight wrapText="bothSides">
              <wp:wrapPolygon edited="0">
                <wp:start x="0" y="0"/>
                <wp:lineTo x="0" y="21430"/>
                <wp:lineTo x="21430" y="21430"/>
                <wp:lineTo x="21430" y="0"/>
                <wp:lineTo x="0" y="0"/>
              </wp:wrapPolygon>
            </wp:wrapTight>
            <wp:docPr id="15" name="Рисунок 15" descr="C:\Users\User\AppData\Local\Microsoft\Windows\INetCache\Content.MSO\5934779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AppData\Local\Microsoft\Windows\INetCache\Content.MSO\59347795.t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71A8" w:rsidRPr="00FE11DE">
        <w:rPr>
          <w:rFonts w:ascii="Times New Roman" w:hAnsi="Times New Roman" w:cs="Times New Roman"/>
          <w:sz w:val="28"/>
          <w:szCs w:val="28"/>
        </w:rPr>
        <w:t xml:space="preserve">13.  Блинчик </w:t>
      </w:r>
    </w:p>
    <w:p w:rsidR="00EF71A8" w:rsidRDefault="00EF71A8" w:rsidP="00EF71A8">
      <w:pPr>
        <w:jc w:val="both"/>
        <w:rPr>
          <w:rFonts w:ascii="Times New Roman" w:hAnsi="Times New Roman" w:cs="Times New Roman"/>
          <w:sz w:val="28"/>
          <w:szCs w:val="28"/>
        </w:rPr>
      </w:pPr>
      <w:r w:rsidRPr="00FE11DE">
        <w:rPr>
          <w:rFonts w:ascii="Times New Roman" w:hAnsi="Times New Roman" w:cs="Times New Roman"/>
          <w:sz w:val="28"/>
          <w:szCs w:val="28"/>
        </w:rPr>
        <w:t xml:space="preserve">Описание: Улыбнуться, приоткрыть рот, положить широкий язык на нижнюю губу, удерживаем 5-10 секунд. </w:t>
      </w:r>
    </w:p>
    <w:p w:rsidR="00596093" w:rsidRDefault="00596093" w:rsidP="00EF71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6093" w:rsidRDefault="00596093" w:rsidP="00EF71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71A8" w:rsidRDefault="00596093" w:rsidP="00EF71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1047750" cy="1047750"/>
            <wp:effectExtent l="0" t="0" r="0" b="0"/>
            <wp:wrapTight wrapText="bothSides">
              <wp:wrapPolygon edited="0">
                <wp:start x="0" y="0"/>
                <wp:lineTo x="0" y="21207"/>
                <wp:lineTo x="21207" y="21207"/>
                <wp:lineTo x="21207" y="0"/>
                <wp:lineTo x="0" y="0"/>
              </wp:wrapPolygon>
            </wp:wrapTight>
            <wp:docPr id="16" name="Рисунок 16" descr="C:\Users\User\AppData\Local\Microsoft\Windows\INetCache\Content.MSO\4042E7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AppData\Local\Microsoft\Windows\INetCache\Content.MSO\4042E70.tm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71A8" w:rsidRPr="00FE11DE">
        <w:rPr>
          <w:rFonts w:ascii="Times New Roman" w:hAnsi="Times New Roman" w:cs="Times New Roman"/>
          <w:sz w:val="28"/>
          <w:szCs w:val="28"/>
        </w:rPr>
        <w:t>14.  Варенье.</w:t>
      </w:r>
    </w:p>
    <w:p w:rsidR="00EF71A8" w:rsidRDefault="00EF71A8" w:rsidP="00EF71A8">
      <w:pPr>
        <w:jc w:val="both"/>
        <w:rPr>
          <w:rFonts w:ascii="Times New Roman" w:hAnsi="Times New Roman" w:cs="Times New Roman"/>
          <w:sz w:val="28"/>
          <w:szCs w:val="28"/>
        </w:rPr>
      </w:pPr>
      <w:r w:rsidRPr="00FE11DE">
        <w:rPr>
          <w:rFonts w:ascii="Times New Roman" w:hAnsi="Times New Roman" w:cs="Times New Roman"/>
          <w:sz w:val="28"/>
          <w:szCs w:val="28"/>
        </w:rPr>
        <w:t xml:space="preserve"> Описание: Рот открыт. 1. Широким языком облизать сначала верхнюю, затем нижнюю губу по кругу. 2. Широким языком облизать верхнюю губу спереди-назад. </w:t>
      </w:r>
    </w:p>
    <w:p w:rsidR="00596093" w:rsidRDefault="00596093" w:rsidP="00EF71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71A8" w:rsidRDefault="0056481A" w:rsidP="00EF71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395095" cy="933450"/>
            <wp:effectExtent l="0" t="0" r="0" b="0"/>
            <wp:wrapTight wrapText="bothSides">
              <wp:wrapPolygon edited="0">
                <wp:start x="0" y="0"/>
                <wp:lineTo x="0" y="21159"/>
                <wp:lineTo x="21236" y="21159"/>
                <wp:lineTo x="21236" y="0"/>
                <wp:lineTo x="0" y="0"/>
              </wp:wrapPolygon>
            </wp:wrapTight>
            <wp:docPr id="17" name="Рисунок 17" descr="C:\Users\User\AppData\Local\Microsoft\Windows\INetCache\Content.MSO\658129E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AppData\Local\Microsoft\Windows\INetCache\Content.MSO\658129E7.tmp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71A8" w:rsidRPr="00FE11DE">
        <w:rPr>
          <w:rFonts w:ascii="Times New Roman" w:hAnsi="Times New Roman" w:cs="Times New Roman"/>
          <w:sz w:val="28"/>
          <w:szCs w:val="28"/>
        </w:rPr>
        <w:t xml:space="preserve">15.  </w:t>
      </w:r>
      <w:r>
        <w:rPr>
          <w:rFonts w:ascii="Times New Roman" w:hAnsi="Times New Roman" w:cs="Times New Roman"/>
          <w:sz w:val="28"/>
          <w:szCs w:val="28"/>
        </w:rPr>
        <w:t>Чистим зубы</w:t>
      </w:r>
    </w:p>
    <w:p w:rsidR="00EF71A8" w:rsidRDefault="00EF71A8" w:rsidP="00EF71A8">
      <w:pPr>
        <w:jc w:val="both"/>
        <w:rPr>
          <w:rFonts w:ascii="Times New Roman" w:hAnsi="Times New Roman" w:cs="Times New Roman"/>
          <w:sz w:val="28"/>
          <w:szCs w:val="28"/>
        </w:rPr>
      </w:pPr>
      <w:r w:rsidRPr="00FE11DE">
        <w:rPr>
          <w:rFonts w:ascii="Times New Roman" w:hAnsi="Times New Roman" w:cs="Times New Roman"/>
          <w:sz w:val="28"/>
          <w:szCs w:val="28"/>
        </w:rPr>
        <w:t xml:space="preserve">Описание: Улыбнуться, открыть рот. Кончиком языка с внутренней стороны "почистить" поочередно верхние и нижние зубы. Повторить 3-5 раз. Следите, чтобы подъем языка осуществлялся без помощи нижней губы. </w:t>
      </w:r>
    </w:p>
    <w:p w:rsidR="00EF71A8" w:rsidRDefault="0056481A" w:rsidP="00EF71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1333500" cy="1187824"/>
            <wp:effectExtent l="0" t="0" r="0" b="0"/>
            <wp:wrapTight wrapText="bothSides">
              <wp:wrapPolygon edited="0">
                <wp:start x="0" y="0"/>
                <wp:lineTo x="0" y="21138"/>
                <wp:lineTo x="21291" y="21138"/>
                <wp:lineTo x="21291" y="0"/>
                <wp:lineTo x="0" y="0"/>
              </wp:wrapPolygon>
            </wp:wrapTight>
            <wp:docPr id="18" name="Рисунок 18" descr="C:\Users\User\AppData\Local\Microsoft\Windows\INetCache\Content.MSO\13012C2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AppData\Local\Microsoft\Windows\INetCache\Content.MSO\13012C2A.tmp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7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71A8" w:rsidRPr="00FE11DE">
        <w:rPr>
          <w:rFonts w:ascii="Times New Roman" w:hAnsi="Times New Roman" w:cs="Times New Roman"/>
          <w:sz w:val="28"/>
          <w:szCs w:val="28"/>
        </w:rPr>
        <w:t xml:space="preserve">16.  Лошадка </w:t>
      </w:r>
    </w:p>
    <w:p w:rsidR="00EF71A8" w:rsidRPr="00FE11DE" w:rsidRDefault="00EF71A8" w:rsidP="00EF71A8">
      <w:pPr>
        <w:jc w:val="both"/>
        <w:rPr>
          <w:rFonts w:ascii="Times New Roman" w:hAnsi="Times New Roman" w:cs="Times New Roman"/>
          <w:sz w:val="28"/>
          <w:szCs w:val="28"/>
        </w:rPr>
      </w:pPr>
      <w:r w:rsidRPr="00FE11DE">
        <w:rPr>
          <w:rFonts w:ascii="Times New Roman" w:hAnsi="Times New Roman" w:cs="Times New Roman"/>
          <w:sz w:val="28"/>
          <w:szCs w:val="28"/>
        </w:rPr>
        <w:t>Описание:  Приоткрыть рот, «поцокать» узким языком, как цокают копытами лошади.</w:t>
      </w:r>
    </w:p>
    <w:p w:rsidR="0056481A" w:rsidRDefault="0056481A" w:rsidP="00EF71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481A" w:rsidRDefault="0056481A" w:rsidP="00EF71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71A8" w:rsidRDefault="0056481A" w:rsidP="00EF71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13335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291" y="21086"/>
                <wp:lineTo x="21291" y="0"/>
                <wp:lineTo x="0" y="0"/>
              </wp:wrapPolygon>
            </wp:wrapTight>
            <wp:docPr id="20" name="Рисунок 20" descr="C:\Users\User\AppData\Local\Microsoft\Windows\INetCache\Content.MSO\CEE62B9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AppData\Local\Microsoft\Windows\INetCache\Content.MSO\CEE62B94.tmp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71A8" w:rsidRPr="00FE11DE">
        <w:rPr>
          <w:rFonts w:ascii="Times New Roman" w:hAnsi="Times New Roman" w:cs="Times New Roman"/>
          <w:sz w:val="28"/>
          <w:szCs w:val="28"/>
        </w:rPr>
        <w:t xml:space="preserve">17.  Чашечка </w:t>
      </w:r>
    </w:p>
    <w:p w:rsidR="00EF71A8" w:rsidRDefault="00EF71A8" w:rsidP="00EF71A8">
      <w:pPr>
        <w:jc w:val="both"/>
        <w:rPr>
          <w:rFonts w:ascii="Times New Roman" w:hAnsi="Times New Roman" w:cs="Times New Roman"/>
          <w:sz w:val="28"/>
          <w:szCs w:val="28"/>
        </w:rPr>
      </w:pPr>
      <w:r w:rsidRPr="00FE11DE">
        <w:rPr>
          <w:rFonts w:ascii="Times New Roman" w:hAnsi="Times New Roman" w:cs="Times New Roman"/>
          <w:sz w:val="28"/>
          <w:szCs w:val="28"/>
        </w:rPr>
        <w:t xml:space="preserve">Описание: Рот широко открыт. Передний и боковой края широкого языка подняты, но не касаются зубов, Удерживаем 5-10 секунд. </w:t>
      </w:r>
    </w:p>
    <w:p w:rsidR="00EF71A8" w:rsidRDefault="0056481A" w:rsidP="00EF71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-1905</wp:posOffset>
            </wp:positionV>
            <wp:extent cx="1241181" cy="1066800"/>
            <wp:effectExtent l="0" t="0" r="0" b="0"/>
            <wp:wrapTight wrapText="bothSides">
              <wp:wrapPolygon edited="0">
                <wp:start x="0" y="0"/>
                <wp:lineTo x="0" y="21214"/>
                <wp:lineTo x="21224" y="21214"/>
                <wp:lineTo x="21224" y="0"/>
                <wp:lineTo x="0" y="0"/>
              </wp:wrapPolygon>
            </wp:wrapTight>
            <wp:docPr id="21" name="Рисунок 21" descr="C:\Users\User\AppData\Local\Microsoft\Windows\INetCache\Content.MSO\1A30E7D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AppData\Local\Microsoft\Windows\INetCache\Content.MSO\1A30E7DB.tm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181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71A8" w:rsidRPr="00FE11DE">
        <w:rPr>
          <w:rFonts w:ascii="Times New Roman" w:hAnsi="Times New Roman" w:cs="Times New Roman"/>
          <w:sz w:val="28"/>
          <w:szCs w:val="28"/>
        </w:rPr>
        <w:t xml:space="preserve">18.  Качели </w:t>
      </w:r>
    </w:p>
    <w:p w:rsidR="00EF71A8" w:rsidRDefault="00EF71A8" w:rsidP="00EF71A8">
      <w:pPr>
        <w:jc w:val="both"/>
        <w:rPr>
          <w:rFonts w:ascii="Times New Roman" w:hAnsi="Times New Roman" w:cs="Times New Roman"/>
          <w:sz w:val="28"/>
          <w:szCs w:val="28"/>
        </w:rPr>
      </w:pPr>
      <w:r w:rsidRPr="00FE11DE">
        <w:rPr>
          <w:rFonts w:ascii="Times New Roman" w:hAnsi="Times New Roman" w:cs="Times New Roman"/>
          <w:sz w:val="28"/>
          <w:szCs w:val="28"/>
        </w:rPr>
        <w:t xml:space="preserve">Описание: Рот открыт. Напряженным языком тянуться к носу и подбородку, либо к верхним и нижним резцам. </w:t>
      </w:r>
    </w:p>
    <w:p w:rsidR="0056481A" w:rsidRDefault="0056481A" w:rsidP="00EF71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71A8" w:rsidRDefault="0056481A" w:rsidP="00EF71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</wp:posOffset>
            </wp:positionV>
            <wp:extent cx="1076325" cy="1534336"/>
            <wp:effectExtent l="0" t="0" r="0" b="8890"/>
            <wp:wrapTight wrapText="bothSides">
              <wp:wrapPolygon edited="0">
                <wp:start x="0" y="0"/>
                <wp:lineTo x="0" y="21457"/>
                <wp:lineTo x="21027" y="21457"/>
                <wp:lineTo x="21027" y="0"/>
                <wp:lineTo x="0" y="0"/>
              </wp:wrapPolygon>
            </wp:wrapTight>
            <wp:docPr id="22" name="Рисунок 22" descr="C:\Users\User\AppData\Local\Microsoft\Windows\INetCache\Content.MSO\114A432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AppData\Local\Microsoft\Windows\INetCache\Content.MSO\114A432E.tmp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534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71A8" w:rsidRPr="00FE11DE">
        <w:rPr>
          <w:rFonts w:ascii="Times New Roman" w:hAnsi="Times New Roman" w:cs="Times New Roman"/>
          <w:sz w:val="28"/>
          <w:szCs w:val="28"/>
        </w:rPr>
        <w:t>19.  Дятел</w:t>
      </w:r>
    </w:p>
    <w:p w:rsidR="00EF71A8" w:rsidRDefault="00EF71A8" w:rsidP="00EF71A8">
      <w:pPr>
        <w:jc w:val="both"/>
        <w:rPr>
          <w:rFonts w:ascii="Times New Roman" w:hAnsi="Times New Roman" w:cs="Times New Roman"/>
          <w:sz w:val="28"/>
          <w:szCs w:val="28"/>
        </w:rPr>
      </w:pPr>
      <w:r w:rsidRPr="00FE11DE">
        <w:rPr>
          <w:rFonts w:ascii="Times New Roman" w:hAnsi="Times New Roman" w:cs="Times New Roman"/>
          <w:sz w:val="28"/>
          <w:szCs w:val="28"/>
        </w:rPr>
        <w:t xml:space="preserve"> Описание: Улыбнуться; открыть рот; постучать кончиком языка за верхними резцами, отчётливо произнося твёрдый звук [д]; делать удары медленно, следить чтобы нижняя челюсть не двигалась. </w:t>
      </w:r>
    </w:p>
    <w:p w:rsidR="0056481A" w:rsidRDefault="0056481A" w:rsidP="00EF71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71A8" w:rsidRDefault="0056481A" w:rsidP="00EF71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</wp:posOffset>
            </wp:positionV>
            <wp:extent cx="1200150" cy="1200150"/>
            <wp:effectExtent l="0" t="0" r="0" b="0"/>
            <wp:wrapTight wrapText="bothSides">
              <wp:wrapPolygon edited="0">
                <wp:start x="0" y="0"/>
                <wp:lineTo x="0" y="21257"/>
                <wp:lineTo x="21257" y="21257"/>
                <wp:lineTo x="21257" y="0"/>
                <wp:lineTo x="0" y="0"/>
              </wp:wrapPolygon>
            </wp:wrapTight>
            <wp:docPr id="23" name="Рисунок 23" descr="C:\Users\User\AppData\Local\Microsoft\Windows\INetCache\Content.MSO\A848A87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AppData\Local\Microsoft\Windows\INetCache\Content.MSO\A848A87D.tmp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71A8" w:rsidRPr="00FE11DE">
        <w:rPr>
          <w:rFonts w:ascii="Times New Roman" w:hAnsi="Times New Roman" w:cs="Times New Roman"/>
          <w:sz w:val="28"/>
          <w:szCs w:val="28"/>
        </w:rPr>
        <w:t xml:space="preserve">20.  Парус </w:t>
      </w:r>
    </w:p>
    <w:p w:rsidR="00EF71A8" w:rsidRDefault="00EF71A8" w:rsidP="00EF71A8">
      <w:pPr>
        <w:jc w:val="both"/>
        <w:rPr>
          <w:rFonts w:ascii="Times New Roman" w:hAnsi="Times New Roman" w:cs="Times New Roman"/>
          <w:sz w:val="28"/>
          <w:szCs w:val="28"/>
        </w:rPr>
      </w:pPr>
      <w:r w:rsidRPr="00FE11DE">
        <w:rPr>
          <w:rFonts w:ascii="Times New Roman" w:hAnsi="Times New Roman" w:cs="Times New Roman"/>
          <w:sz w:val="28"/>
          <w:szCs w:val="28"/>
        </w:rPr>
        <w:t xml:space="preserve">Описание: Улыбнуться и широко открыть рот; ставим кончик язычка за верхние зубки, стараемся удерживать язычок у альвеол, удерживаем 5-10 секунд. </w:t>
      </w:r>
    </w:p>
    <w:p w:rsidR="0056481A" w:rsidRDefault="0056481A" w:rsidP="00EF71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324485</wp:posOffset>
            </wp:positionV>
            <wp:extent cx="1019175" cy="1019175"/>
            <wp:effectExtent l="0" t="0" r="9525" b="9525"/>
            <wp:wrapTight wrapText="bothSides">
              <wp:wrapPolygon edited="0">
                <wp:start x="0" y="0"/>
                <wp:lineTo x="0" y="21398"/>
                <wp:lineTo x="21398" y="21398"/>
                <wp:lineTo x="21398" y="0"/>
                <wp:lineTo x="0" y="0"/>
              </wp:wrapPolygon>
            </wp:wrapTight>
            <wp:docPr id="24" name="Рисунок 24" descr="C:\Users\User\AppData\Local\Microsoft\Windows\INetCache\Content.MSO\5ED5B57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ser\AppData\Local\Microsoft\Windows\INetCache\Content.MSO\5ED5B578.tmp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71A8" w:rsidRDefault="00EF71A8" w:rsidP="00EF71A8">
      <w:pPr>
        <w:jc w:val="both"/>
        <w:rPr>
          <w:rFonts w:ascii="Times New Roman" w:hAnsi="Times New Roman" w:cs="Times New Roman"/>
          <w:sz w:val="28"/>
          <w:szCs w:val="28"/>
        </w:rPr>
      </w:pPr>
      <w:r w:rsidRPr="00FE11DE">
        <w:rPr>
          <w:rFonts w:ascii="Times New Roman" w:hAnsi="Times New Roman" w:cs="Times New Roman"/>
          <w:sz w:val="28"/>
          <w:szCs w:val="28"/>
        </w:rPr>
        <w:t xml:space="preserve">21. Гриб </w:t>
      </w:r>
    </w:p>
    <w:p w:rsidR="00EF71A8" w:rsidRDefault="00EF71A8" w:rsidP="00EF71A8">
      <w:pPr>
        <w:jc w:val="both"/>
        <w:rPr>
          <w:rFonts w:ascii="Times New Roman" w:hAnsi="Times New Roman" w:cs="Times New Roman"/>
          <w:sz w:val="28"/>
          <w:szCs w:val="28"/>
        </w:rPr>
      </w:pPr>
      <w:r w:rsidRPr="00FE11DE">
        <w:rPr>
          <w:rFonts w:ascii="Times New Roman" w:hAnsi="Times New Roman" w:cs="Times New Roman"/>
          <w:sz w:val="28"/>
          <w:szCs w:val="28"/>
        </w:rPr>
        <w:t xml:space="preserve">Описание: Улыбнуться, открыть рот. Присосать широкий язычок к небу. Это шляпка гриба, а подъязычная связка- </w:t>
      </w:r>
      <w:r w:rsidRPr="00FE11DE">
        <w:rPr>
          <w:rFonts w:ascii="Times New Roman" w:hAnsi="Times New Roman" w:cs="Times New Roman"/>
          <w:sz w:val="28"/>
          <w:szCs w:val="28"/>
        </w:rPr>
        <w:lastRenderedPageBreak/>
        <w:t xml:space="preserve">ножка. Кончик языка не должен подворачиваться, губы - в улыбке, удерживаем 5-10 секунд. </w:t>
      </w:r>
    </w:p>
    <w:p w:rsidR="00EF71A8" w:rsidRDefault="0056481A" w:rsidP="00EF71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447800" cy="993693"/>
            <wp:effectExtent l="0" t="0" r="0" b="0"/>
            <wp:wrapTight wrapText="bothSides">
              <wp:wrapPolygon edited="0">
                <wp:start x="0" y="0"/>
                <wp:lineTo x="0" y="21130"/>
                <wp:lineTo x="21316" y="21130"/>
                <wp:lineTo x="21316" y="0"/>
                <wp:lineTo x="0" y="0"/>
              </wp:wrapPolygon>
            </wp:wrapTight>
            <wp:docPr id="1" name="Рисунок 1" descr="C:\Users\User\AppData\Local\Microsoft\Windows\INetCache\Content.MSO\521DDE4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521DDE44.tmp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93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71A8" w:rsidRPr="00FE11DE">
        <w:rPr>
          <w:rFonts w:ascii="Times New Roman" w:hAnsi="Times New Roman" w:cs="Times New Roman"/>
          <w:sz w:val="28"/>
          <w:szCs w:val="28"/>
        </w:rPr>
        <w:t>22.  Гармошка</w:t>
      </w:r>
    </w:p>
    <w:p w:rsidR="00EF71A8" w:rsidRDefault="00EF71A8" w:rsidP="00EF71A8">
      <w:pPr>
        <w:jc w:val="both"/>
        <w:rPr>
          <w:rFonts w:ascii="Times New Roman" w:hAnsi="Times New Roman" w:cs="Times New Roman"/>
          <w:sz w:val="28"/>
          <w:szCs w:val="28"/>
        </w:rPr>
      </w:pPr>
      <w:r w:rsidRPr="00FE11DE">
        <w:rPr>
          <w:rFonts w:ascii="Times New Roman" w:hAnsi="Times New Roman" w:cs="Times New Roman"/>
          <w:sz w:val="28"/>
          <w:szCs w:val="28"/>
        </w:rPr>
        <w:t xml:space="preserve">Описание:  Улыбнуться, приоткрыть рот, приклеить язык к небу и, не отпуская языка, закрывать и открывать рот (как растягиваются меха гармошки, так растягивается подъязычная уздечка). При повторении упражнения надо стараться открывать рот всё шире и всё дольше удерживать язык в верхнем положении </w:t>
      </w:r>
    </w:p>
    <w:p w:rsidR="00EF71A8" w:rsidRDefault="0056481A" w:rsidP="00EF71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1504950" cy="1204595"/>
            <wp:effectExtent l="0" t="0" r="0" b="0"/>
            <wp:wrapTight wrapText="bothSides">
              <wp:wrapPolygon edited="0">
                <wp:start x="0" y="0"/>
                <wp:lineTo x="0" y="21179"/>
                <wp:lineTo x="21327" y="21179"/>
                <wp:lineTo x="21327" y="0"/>
                <wp:lineTo x="0" y="0"/>
              </wp:wrapPolygon>
            </wp:wrapTight>
            <wp:docPr id="8" name="Рисунок 8" descr="C:\Users\User\AppData\Local\Microsoft\Windows\INetCache\Content.MSO\EAC6C84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MSO\EAC6C84B.tmp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2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71A8" w:rsidRPr="00FE11DE">
        <w:rPr>
          <w:rFonts w:ascii="Times New Roman" w:hAnsi="Times New Roman" w:cs="Times New Roman"/>
          <w:sz w:val="28"/>
          <w:szCs w:val="28"/>
        </w:rPr>
        <w:t xml:space="preserve">23.  Барабан </w:t>
      </w:r>
    </w:p>
    <w:p w:rsidR="00EF71A8" w:rsidRDefault="00EF71A8" w:rsidP="00EF71A8">
      <w:pPr>
        <w:jc w:val="both"/>
        <w:rPr>
          <w:rFonts w:ascii="Times New Roman" w:hAnsi="Times New Roman" w:cs="Times New Roman"/>
          <w:sz w:val="28"/>
          <w:szCs w:val="28"/>
        </w:rPr>
      </w:pPr>
      <w:r w:rsidRPr="00FE11DE">
        <w:rPr>
          <w:rFonts w:ascii="Times New Roman" w:hAnsi="Times New Roman" w:cs="Times New Roman"/>
          <w:sz w:val="28"/>
          <w:szCs w:val="28"/>
        </w:rPr>
        <w:t xml:space="preserve">Описание: Улыбнуться, открыть рот, кончиком языка ударять за верхними зубами и произносить взрывной звук «д-д-д-д-д-д-д». Если поднести руку ко рту, можно ощутить толчки воздуха, – язык должен стать напряженным, твердым. Необходимо проводить упражнение с открытым ртом, кончик языка не должен задевать нижние зубы, то есть ребенок не должен «жевать» свой язык. </w:t>
      </w:r>
    </w:p>
    <w:p w:rsidR="00EF71A8" w:rsidRDefault="0056481A" w:rsidP="00EF71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1057275" cy="1057275"/>
            <wp:effectExtent l="0" t="0" r="9525" b="9525"/>
            <wp:wrapTight wrapText="bothSides">
              <wp:wrapPolygon edited="0">
                <wp:start x="0" y="0"/>
                <wp:lineTo x="0" y="21405"/>
                <wp:lineTo x="21405" y="21405"/>
                <wp:lineTo x="21405" y="0"/>
                <wp:lineTo x="0" y="0"/>
              </wp:wrapPolygon>
            </wp:wrapTight>
            <wp:docPr id="19" name="Рисунок 19" descr="C:\Users\User\AppData\Local\Microsoft\Windows\INetCache\Content.MSO\E33A445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MSO\E33A445E.tmp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71A8" w:rsidRPr="00FE11DE">
        <w:rPr>
          <w:rFonts w:ascii="Times New Roman" w:hAnsi="Times New Roman" w:cs="Times New Roman"/>
          <w:sz w:val="28"/>
          <w:szCs w:val="28"/>
        </w:rPr>
        <w:t xml:space="preserve">24.  Маляр </w:t>
      </w:r>
    </w:p>
    <w:p w:rsidR="00EF71A8" w:rsidRPr="00FE11DE" w:rsidRDefault="00EF71A8" w:rsidP="00EF71A8">
      <w:pPr>
        <w:jc w:val="both"/>
        <w:rPr>
          <w:rFonts w:ascii="Times New Roman" w:hAnsi="Times New Roman" w:cs="Times New Roman"/>
          <w:sz w:val="28"/>
          <w:szCs w:val="28"/>
        </w:rPr>
      </w:pPr>
      <w:r w:rsidRPr="00FE11DE">
        <w:rPr>
          <w:rFonts w:ascii="Times New Roman" w:hAnsi="Times New Roman" w:cs="Times New Roman"/>
          <w:sz w:val="28"/>
          <w:szCs w:val="28"/>
        </w:rPr>
        <w:t>Описание: улыбнуться, открыть рот. Широким кончиком языка погладить нёбо от зубов к горлу. Нижняя челюсть не должна двигаться.</w:t>
      </w:r>
    </w:p>
    <w:p w:rsidR="00EF71A8" w:rsidRDefault="00EF71A8" w:rsidP="00EF71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1A8" w:rsidRPr="00E435B2" w:rsidRDefault="00EF71A8" w:rsidP="00BD40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BD400B" w:rsidRPr="00D10857" w:rsidRDefault="00BD400B" w:rsidP="00BD40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D400B" w:rsidRDefault="00BD400B" w:rsidP="00BD400B"/>
    <w:p w:rsidR="00FA4275" w:rsidRDefault="00FA4275"/>
    <w:sectPr w:rsidR="00FA4275" w:rsidSect="00814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D0051"/>
    <w:multiLevelType w:val="multilevel"/>
    <w:tmpl w:val="B96CF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3708"/>
    <w:rsid w:val="0056481A"/>
    <w:rsid w:val="00596093"/>
    <w:rsid w:val="00774783"/>
    <w:rsid w:val="008144BB"/>
    <w:rsid w:val="00BD400B"/>
    <w:rsid w:val="00C25C8A"/>
    <w:rsid w:val="00DE3708"/>
    <w:rsid w:val="00EF71A8"/>
    <w:rsid w:val="00FA4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12119"/>
  <w15:docId w15:val="{E228ED0E-5D26-4015-9917-4C6FE917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2025-07-27T21:37:00Z</dcterms:created>
  <dcterms:modified xsi:type="dcterms:W3CDTF">2025-09-09T20:19:00Z</dcterms:modified>
</cp:coreProperties>
</file>