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C" w:rsidRDefault="00B15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174"/>
        <w:gridCol w:w="5175"/>
      </w:tblGrid>
      <w:tr w:rsidR="00B1545C" w:rsidRPr="00850939" w:rsidTr="00D27CFE">
        <w:tc>
          <w:tcPr>
            <w:tcW w:w="5174" w:type="dxa"/>
          </w:tcPr>
          <w:p w:rsidR="00B1545C" w:rsidRPr="00850939" w:rsidRDefault="00B1545C" w:rsidP="00351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39">
              <w:rPr>
                <w:rFonts w:ascii="Times New Roman" w:hAnsi="Times New Roman"/>
                <w:sz w:val="24"/>
                <w:szCs w:val="24"/>
              </w:rPr>
              <w:t xml:space="preserve">Принято с учетом     </w:t>
            </w:r>
          </w:p>
          <w:p w:rsidR="00B1545C" w:rsidRDefault="00B1545C" w:rsidP="00351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39">
              <w:rPr>
                <w:rFonts w:ascii="Times New Roman" w:hAnsi="Times New Roman"/>
                <w:sz w:val="24"/>
                <w:szCs w:val="24"/>
              </w:rPr>
              <w:t xml:space="preserve">мнения общего собрания работников </w:t>
            </w:r>
          </w:p>
          <w:p w:rsidR="00B1545C" w:rsidRDefault="00B1545C" w:rsidP="00351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39">
              <w:rPr>
                <w:rFonts w:ascii="Times New Roman" w:hAnsi="Times New Roman"/>
                <w:sz w:val="24"/>
                <w:szCs w:val="24"/>
              </w:rPr>
              <w:t xml:space="preserve">трудового коллектива протокол </w:t>
            </w:r>
          </w:p>
          <w:p w:rsidR="00B1545C" w:rsidRPr="00850939" w:rsidRDefault="00B1545C" w:rsidP="00351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939">
              <w:rPr>
                <w:rFonts w:ascii="Times New Roman" w:hAnsi="Times New Roman"/>
                <w:sz w:val="24"/>
                <w:szCs w:val="24"/>
              </w:rPr>
              <w:t xml:space="preserve">№ 30 от 03.12.2015г           </w:t>
            </w:r>
          </w:p>
        </w:tc>
        <w:tc>
          <w:tcPr>
            <w:tcW w:w="5175" w:type="dxa"/>
          </w:tcPr>
          <w:p w:rsidR="00B1545C" w:rsidRPr="00850939" w:rsidRDefault="00B1545C" w:rsidP="003514E0">
            <w:pPr>
              <w:pStyle w:val="a4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850939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B1545C" w:rsidRPr="00850939" w:rsidRDefault="00B1545C" w:rsidP="003514E0">
            <w:pPr>
              <w:pStyle w:val="a4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850939"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B1545C" w:rsidRPr="00850939" w:rsidRDefault="00B1545C" w:rsidP="003514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0939">
              <w:rPr>
                <w:rFonts w:ascii="Times New Roman" w:hAnsi="Times New Roman"/>
                <w:sz w:val="24"/>
                <w:szCs w:val="24"/>
              </w:rPr>
              <w:t xml:space="preserve">                         от   05. 12. 2015 г.</w:t>
            </w:r>
          </w:p>
        </w:tc>
      </w:tr>
    </w:tbl>
    <w:p w:rsidR="00B1545C" w:rsidRPr="00CC3BA9" w:rsidRDefault="00A45B93" w:rsidP="00B1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1545C" w:rsidRPr="00CC3BA9" w:rsidRDefault="00B1545C" w:rsidP="00B1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BA9">
        <w:rPr>
          <w:rFonts w:ascii="Times New Roman" w:hAnsi="Times New Roman"/>
          <w:b/>
          <w:sz w:val="24"/>
          <w:szCs w:val="24"/>
        </w:rPr>
        <w:t>о защите персональных данных физических лиц</w:t>
      </w:r>
    </w:p>
    <w:p w:rsidR="00B1545C" w:rsidRPr="00CC3BA9" w:rsidRDefault="00B1545C" w:rsidP="00B1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BA9">
        <w:rPr>
          <w:rFonts w:ascii="Times New Roman" w:hAnsi="Times New Roman"/>
          <w:b/>
          <w:sz w:val="24"/>
          <w:szCs w:val="24"/>
        </w:rPr>
        <w:t>в муниципальном об</w:t>
      </w:r>
      <w:r>
        <w:rPr>
          <w:rFonts w:ascii="Times New Roman" w:hAnsi="Times New Roman"/>
          <w:b/>
          <w:sz w:val="24"/>
          <w:szCs w:val="24"/>
        </w:rPr>
        <w:t>щеоб</w:t>
      </w:r>
      <w:r w:rsidRPr="00CC3BA9">
        <w:rPr>
          <w:rFonts w:ascii="Times New Roman" w:hAnsi="Times New Roman"/>
          <w:b/>
          <w:sz w:val="24"/>
          <w:szCs w:val="24"/>
        </w:rPr>
        <w:t>разовательном учреждении</w:t>
      </w:r>
    </w:p>
    <w:p w:rsidR="00B1545C" w:rsidRDefault="00B1545C" w:rsidP="00B1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</w:t>
      </w:r>
      <w:r w:rsidRPr="00CC3BA9">
        <w:rPr>
          <w:rFonts w:ascii="Times New Roman" w:hAnsi="Times New Roman"/>
          <w:b/>
          <w:sz w:val="24"/>
          <w:szCs w:val="24"/>
        </w:rPr>
        <w:t>редн</w:t>
      </w:r>
      <w:r>
        <w:rPr>
          <w:rFonts w:ascii="Times New Roman" w:hAnsi="Times New Roman"/>
          <w:b/>
          <w:sz w:val="24"/>
          <w:szCs w:val="24"/>
        </w:rPr>
        <w:t>яя</w:t>
      </w:r>
      <w:r w:rsidRPr="00CC3BA9">
        <w:rPr>
          <w:rFonts w:ascii="Times New Roman" w:hAnsi="Times New Roman"/>
          <w:b/>
          <w:sz w:val="24"/>
          <w:szCs w:val="24"/>
        </w:rPr>
        <w:t xml:space="preserve"> школ</w:t>
      </w:r>
      <w:r>
        <w:rPr>
          <w:rFonts w:ascii="Times New Roman" w:hAnsi="Times New Roman"/>
          <w:b/>
          <w:sz w:val="24"/>
          <w:szCs w:val="24"/>
        </w:rPr>
        <w:t>а</w:t>
      </w:r>
      <w:r w:rsidRPr="00CC3BA9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39»</w:t>
      </w:r>
    </w:p>
    <w:p w:rsidR="00B1545C" w:rsidRPr="00CC3BA9" w:rsidRDefault="00B1545C" w:rsidP="00B1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Целью данного Положения является защита персональных данных физических лиц от несанкционированного доступа, неправомерного их использования или утраты.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830747">
        <w:rPr>
          <w:rFonts w:ascii="Times New Roman" w:hAnsi="Times New Roman"/>
          <w:sz w:val="24"/>
          <w:szCs w:val="24"/>
        </w:rPr>
        <w:t>Настоящее Положение разработано на основании Конституции Российской Федерации, Трудового Кодекса Российской Федерации, Федерального закона от 27.07.2006 г. № 152-ФЗ «О защите персональных данных».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830747">
        <w:rPr>
          <w:rFonts w:ascii="Times New Roman" w:hAnsi="Times New Roman"/>
          <w:sz w:val="24"/>
          <w:szCs w:val="24"/>
        </w:rPr>
        <w:t xml:space="preserve">Персональные данные физических лиц относятся к категории конфиденциальной информации. Режим конфиденциальности персональных данных физических лиц снимается в случаях обезличивания или по истечении 75 лет срока хранения, если иное не определено законом.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830747">
        <w:rPr>
          <w:rFonts w:ascii="Times New Roman" w:hAnsi="Times New Roman"/>
          <w:sz w:val="24"/>
          <w:szCs w:val="24"/>
        </w:rPr>
        <w:t xml:space="preserve">Настоящее Положение является обязательным для исполнения всеми работниками </w:t>
      </w:r>
      <w:r>
        <w:rPr>
          <w:rFonts w:ascii="Times New Roman" w:hAnsi="Times New Roman"/>
          <w:sz w:val="24"/>
          <w:szCs w:val="24"/>
        </w:rPr>
        <w:t>«Средняя школа №39»</w:t>
      </w:r>
      <w:r w:rsidR="0055091F">
        <w:rPr>
          <w:rFonts w:ascii="Times New Roman" w:hAnsi="Times New Roman"/>
          <w:sz w:val="24"/>
          <w:szCs w:val="24"/>
        </w:rPr>
        <w:t xml:space="preserve"> </w:t>
      </w:r>
      <w:r w:rsidR="00830747">
        <w:rPr>
          <w:rFonts w:ascii="Times New Roman" w:hAnsi="Times New Roman"/>
          <w:sz w:val="24"/>
          <w:szCs w:val="24"/>
        </w:rPr>
        <w:t>(далее Оператор), имеющими доступ к персональным данным физических лиц.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</w:t>
      </w:r>
      <w:r w:rsidR="00830747">
        <w:rPr>
          <w:rFonts w:ascii="Times New Roman" w:hAnsi="Times New Roman"/>
          <w:sz w:val="24"/>
          <w:szCs w:val="24"/>
        </w:rPr>
        <w:t>Персональные данные физических лиц (далее - персональные данные)–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</w:t>
      </w:r>
      <w:r w:rsidR="00830747">
        <w:rPr>
          <w:rFonts w:ascii="Times New Roman" w:hAnsi="Times New Roman"/>
          <w:sz w:val="24"/>
          <w:szCs w:val="24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пе6рсональных данных.</w:t>
      </w:r>
      <w:proofErr w:type="gramEnd"/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30747">
        <w:rPr>
          <w:rFonts w:ascii="Times New Roman" w:hAnsi="Times New Roman"/>
          <w:sz w:val="24"/>
          <w:szCs w:val="24"/>
        </w:rPr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830747">
        <w:rPr>
          <w:rFonts w:ascii="Times New Roman" w:hAnsi="Times New Roman"/>
          <w:sz w:val="24"/>
          <w:szCs w:val="24"/>
        </w:rPr>
        <w:t>Конфиденциальность персональных данных –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3.Состав персональных данных</w:t>
      </w:r>
    </w:p>
    <w:p w:rsidR="00830747" w:rsidRDefault="00B1545C" w:rsidP="00B1545C">
      <w:pPr>
        <w:pStyle w:val="a3"/>
        <w:ind w:firstLine="0"/>
      </w:pPr>
      <w:r>
        <w:t>3.1.</w:t>
      </w:r>
      <w:r w:rsidR="00830747">
        <w:t xml:space="preserve">К персональным данным, получаемым Оператором и подлежащим хранению у Оператора в </w:t>
      </w:r>
      <w:proofErr w:type="gramStart"/>
      <w:r w:rsidR="00830747">
        <w:t>порядке, предусмотренном действующим законодательством  относятся</w:t>
      </w:r>
      <w:proofErr w:type="gramEnd"/>
      <w:r w:rsidR="00830747">
        <w:t xml:space="preserve"> следующие сведения: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О работниках: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паспортные данные;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страхового свидетельства государственного пенсионного страхования;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документа воинского учета;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документа об образовании, квалификации или наличии специальных знаний;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анкетные данные, заполненные работником при поступлении на работу или в процессе работы;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медицинское заключение;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трудовой договор;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документы о прохождении работником аттестации, повышения квалификации;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личные карточки по форме Т-2;</w:t>
      </w:r>
    </w:p>
    <w:p w:rsidR="00755B55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55B55">
        <w:rPr>
          <w:rFonts w:ascii="Times New Roman" w:hAnsi="Times New Roman"/>
          <w:sz w:val="24"/>
          <w:szCs w:val="24"/>
        </w:rPr>
        <w:t xml:space="preserve"> карточка-справка форма 0504417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 обучающихся и их родителях (законных представителях):</w:t>
      </w:r>
    </w:p>
    <w:p w:rsidR="00830747" w:rsidRDefault="0055091F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личные дела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5B55">
        <w:rPr>
          <w:rFonts w:ascii="Times New Roman" w:hAnsi="Times New Roman"/>
          <w:sz w:val="24"/>
          <w:szCs w:val="24"/>
        </w:rPr>
        <w:t>;</w:t>
      </w:r>
    </w:p>
    <w:p w:rsidR="00755B55" w:rsidRDefault="00755B55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медицинские карты;</w:t>
      </w:r>
    </w:p>
    <w:p w:rsidR="00755B55" w:rsidRDefault="00755B55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7219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 ЕГЭ  </w:t>
      </w:r>
      <w:r w:rsidR="00BC72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/>
          <w:sz w:val="24"/>
          <w:szCs w:val="24"/>
        </w:rPr>
        <w:t>Ф-</w:t>
      </w:r>
      <w:r w:rsidR="00BC7219">
        <w:rPr>
          <w:rFonts w:ascii="Times New Roman" w:hAnsi="Times New Roman"/>
          <w:sz w:val="24"/>
          <w:szCs w:val="24"/>
        </w:rPr>
        <w:t>З</w:t>
      </w:r>
      <w:proofErr w:type="gramEnd"/>
      <w:r w:rsidR="007B37FF">
        <w:rPr>
          <w:rFonts w:ascii="Times New Roman" w:hAnsi="Times New Roman"/>
          <w:sz w:val="24"/>
          <w:szCs w:val="24"/>
        </w:rPr>
        <w:t xml:space="preserve"> </w:t>
      </w:r>
      <w:r w:rsidR="00BC7219">
        <w:rPr>
          <w:rFonts w:ascii="Times New Roman" w:hAnsi="Times New Roman"/>
          <w:sz w:val="24"/>
          <w:szCs w:val="24"/>
        </w:rPr>
        <w:t>ЕГЭ-1 и СБ-04)</w:t>
      </w:r>
    </w:p>
    <w:p w:rsidR="00830747" w:rsidRDefault="006432E1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Другие</w:t>
      </w:r>
      <w:r w:rsidR="00830747">
        <w:rPr>
          <w:rFonts w:ascii="Times New Roman" w:hAnsi="Times New Roman"/>
          <w:sz w:val="24"/>
          <w:szCs w:val="24"/>
        </w:rPr>
        <w:t>: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7219">
        <w:rPr>
          <w:rFonts w:ascii="Times New Roman" w:hAnsi="Times New Roman"/>
          <w:sz w:val="24"/>
          <w:szCs w:val="24"/>
        </w:rPr>
        <w:t xml:space="preserve"> алфавитные книги записи учащихся;</w:t>
      </w:r>
    </w:p>
    <w:p w:rsidR="00830747" w:rsidRDefault="00BC7219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учета бланков и выдачи аттестатов об образовании;</w:t>
      </w:r>
    </w:p>
    <w:p w:rsidR="00BC7219" w:rsidRDefault="00BC7219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учета личного состава педагогических сотрудников школы</w:t>
      </w:r>
      <w:r w:rsidR="001B5807">
        <w:rPr>
          <w:rFonts w:ascii="Times New Roman" w:hAnsi="Times New Roman"/>
          <w:sz w:val="24"/>
          <w:szCs w:val="24"/>
        </w:rPr>
        <w:t>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Обработка персональных данных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830747">
        <w:rPr>
          <w:rFonts w:ascii="Times New Roman" w:hAnsi="Times New Roman"/>
          <w:sz w:val="24"/>
          <w:szCs w:val="24"/>
        </w:rPr>
        <w:t xml:space="preserve">Обработка персональных данных должна осуществляться на основе принципов законности целей и способов обработки </w:t>
      </w:r>
      <w:proofErr w:type="gramStart"/>
      <w:r w:rsidR="00830747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="00830747">
        <w:rPr>
          <w:rFonts w:ascii="Times New Roman" w:hAnsi="Times New Roman"/>
          <w:sz w:val="24"/>
          <w:szCs w:val="24"/>
        </w:rPr>
        <w:t xml:space="preserve"> данных и добросовестности; соответствия целей обработки персональных данных целям, заранее определенным и заявленным при сборе персональных данных; соответствия объема и характера обрабатываемых персональных данных, способов обработки персональных данных целям обработки персональных данных;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830747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Оператором с согласия субъекта персональных данных, за исключением случаев, предусмотренных частью 2 статьи 6 Федерального закона от 27.07.2006 г. № 152-ФЗ «О персональных данных».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830747">
        <w:rPr>
          <w:rFonts w:ascii="Times New Roman" w:hAnsi="Times New Roman"/>
          <w:sz w:val="24"/>
          <w:szCs w:val="24"/>
        </w:rPr>
        <w:t xml:space="preserve">Все персональные данные представляются субъектом персональных данных. Если персональные данные субъекта персональных </w:t>
      </w:r>
      <w:proofErr w:type="gramStart"/>
      <w:r w:rsidR="00830747">
        <w:rPr>
          <w:rFonts w:ascii="Times New Roman" w:hAnsi="Times New Roman"/>
          <w:sz w:val="24"/>
          <w:szCs w:val="24"/>
        </w:rPr>
        <w:t>данных</w:t>
      </w:r>
      <w:proofErr w:type="gramEnd"/>
      <w:r w:rsidR="00830747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Оператор обязан уведомить об этом субъекта персональных данных и получить его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830747">
        <w:rPr>
          <w:rFonts w:ascii="Times New Roman" w:hAnsi="Times New Roman"/>
          <w:sz w:val="24"/>
          <w:szCs w:val="24"/>
        </w:rPr>
        <w:t>Оператор не имеет права получать и обрабатывать персональные данные о политических, религиозных и иных убеждениях, частной жизни, о членстве в общественных объединениях или о профсоюзной деятельности, состояния здоровья без письменного согласия субъекта персональных данных.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830747">
        <w:rPr>
          <w:rFonts w:ascii="Times New Roman" w:hAnsi="Times New Roman"/>
          <w:sz w:val="24"/>
          <w:szCs w:val="24"/>
        </w:rPr>
        <w:t>Использование персональных данных возможно только в соответствии с целями</w:t>
      </w:r>
      <w:r w:rsidR="00CC1559">
        <w:rPr>
          <w:rFonts w:ascii="Times New Roman" w:hAnsi="Times New Roman"/>
          <w:sz w:val="24"/>
          <w:szCs w:val="24"/>
        </w:rPr>
        <w:t>, определившими их получение:</w:t>
      </w:r>
    </w:p>
    <w:p w:rsidR="00CC1559" w:rsidRDefault="00CC1559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</w:t>
      </w:r>
      <w:r w:rsidRPr="00CC1559">
        <w:rPr>
          <w:rFonts w:ascii="Times New Roman" w:hAnsi="Times New Roman"/>
          <w:sz w:val="24"/>
          <w:szCs w:val="24"/>
        </w:rPr>
        <w:t xml:space="preserve"> обязательств по трудовому договору</w:t>
      </w:r>
      <w:r>
        <w:rPr>
          <w:rFonts w:ascii="Times New Roman" w:hAnsi="Times New Roman"/>
          <w:sz w:val="24"/>
          <w:szCs w:val="24"/>
        </w:rPr>
        <w:t>;</w:t>
      </w:r>
    </w:p>
    <w:p w:rsidR="00153542" w:rsidRDefault="00CC1559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3542">
        <w:rPr>
          <w:rFonts w:ascii="Times New Roman" w:hAnsi="Times New Roman"/>
          <w:sz w:val="24"/>
          <w:szCs w:val="24"/>
        </w:rPr>
        <w:t>для осуществления основной деятельности школы: обучения и воспитания;</w:t>
      </w:r>
    </w:p>
    <w:p w:rsidR="00CC1559" w:rsidRPr="00CC1559" w:rsidRDefault="00153542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3542">
        <w:rPr>
          <w:rFonts w:ascii="Times New Roman" w:hAnsi="Times New Roman"/>
          <w:sz w:val="24"/>
          <w:szCs w:val="24"/>
        </w:rPr>
        <w:t xml:space="preserve">для статистических и научных целей </w:t>
      </w:r>
      <w:r>
        <w:rPr>
          <w:rFonts w:ascii="Times New Roman" w:hAnsi="Times New Roman"/>
          <w:sz w:val="24"/>
          <w:szCs w:val="24"/>
        </w:rPr>
        <w:t xml:space="preserve">(с </w:t>
      </w:r>
      <w:r w:rsidRPr="00153542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ем</w:t>
      </w:r>
      <w:r w:rsidRPr="00153542">
        <w:rPr>
          <w:rFonts w:ascii="Times New Roman" w:hAnsi="Times New Roman"/>
          <w:sz w:val="24"/>
          <w:szCs w:val="24"/>
        </w:rPr>
        <w:t xml:space="preserve"> обязательного обезличивания персональных данных</w:t>
      </w:r>
      <w:r>
        <w:rPr>
          <w:rFonts w:ascii="Times New Roman" w:hAnsi="Times New Roman"/>
          <w:sz w:val="24"/>
          <w:szCs w:val="24"/>
        </w:rPr>
        <w:t>).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830747">
        <w:rPr>
          <w:rFonts w:ascii="Times New Roman" w:hAnsi="Times New Roman"/>
          <w:sz w:val="24"/>
          <w:szCs w:val="24"/>
        </w:rPr>
        <w:t xml:space="preserve"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830747">
        <w:rPr>
          <w:rFonts w:ascii="Times New Roman" w:hAnsi="Times New Roman"/>
          <w:sz w:val="24"/>
          <w:szCs w:val="24"/>
        </w:rPr>
        <w:t>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В случае выявления неправомерных действий с персональными данными Оператор обязан в течение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выявления устранить допущенные </w:t>
      </w:r>
      <w:r>
        <w:rPr>
          <w:rFonts w:ascii="Times New Roman" w:hAnsi="Times New Roman"/>
          <w:sz w:val="24"/>
          <w:szCs w:val="24"/>
        </w:rPr>
        <w:lastRenderedPageBreak/>
        <w:t xml:space="preserve">нарушения. При невозможности устранения допущенных нарушений Оператор в срок, не превышающий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неправомерности действий с персональными данными, обязан уничтожить персональные данные.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830747">
        <w:rPr>
          <w:rFonts w:ascii="Times New Roman" w:hAnsi="Times New Roman"/>
          <w:sz w:val="24"/>
          <w:szCs w:val="24"/>
        </w:rPr>
        <w:t>В случаях достижения цели обработки персональных данных,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="00830747">
        <w:rPr>
          <w:rFonts w:ascii="Times New Roman" w:hAnsi="Times New Roman"/>
          <w:sz w:val="24"/>
          <w:szCs w:val="24"/>
        </w:rPr>
        <w:t>Безопасность персональных данных при их обработке обеспечивает Оператор.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</w:t>
      </w:r>
      <w:r w:rsidR="00830747">
        <w:rPr>
          <w:rFonts w:ascii="Times New Roman" w:hAnsi="Times New Roman"/>
          <w:sz w:val="24"/>
          <w:szCs w:val="24"/>
        </w:rPr>
        <w:t>Не допускается отвечать на вопросы, связанные с передачей персональной информации по телефону или факсу.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Доступ к информационной системе.</w:t>
      </w:r>
      <w:r w:rsidR="00B15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Хранение персональных данных.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830747">
        <w:rPr>
          <w:rFonts w:ascii="Times New Roman" w:hAnsi="Times New Roman"/>
          <w:sz w:val="24"/>
          <w:szCs w:val="24"/>
        </w:rPr>
        <w:t>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работники, ответственные за обеспечение безопасности персональных данных.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830747">
        <w:rPr>
          <w:rFonts w:ascii="Times New Roman" w:hAnsi="Times New Roman"/>
          <w:sz w:val="24"/>
          <w:szCs w:val="24"/>
        </w:rPr>
        <w:t xml:space="preserve">Право доступа к персональным данным имеют: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директор</w:t>
      </w:r>
      <w:r w:rsidR="00B1545C">
        <w:rPr>
          <w:rFonts w:ascii="Times New Roman" w:hAnsi="Times New Roman"/>
          <w:sz w:val="24"/>
          <w:szCs w:val="24"/>
        </w:rPr>
        <w:t xml:space="preserve"> «Средняя школа №39»</w:t>
      </w:r>
      <w:r>
        <w:rPr>
          <w:rFonts w:ascii="Times New Roman" w:hAnsi="Times New Roman"/>
          <w:sz w:val="24"/>
          <w:szCs w:val="24"/>
        </w:rPr>
        <w:t>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 работник, носитель данных;</w:t>
      </w:r>
    </w:p>
    <w:p w:rsidR="007E29B7" w:rsidRDefault="007E29B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заместители директора школы по УВР;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5AA4">
        <w:rPr>
          <w:rFonts w:ascii="Times New Roman" w:hAnsi="Times New Roman"/>
          <w:sz w:val="24"/>
          <w:szCs w:val="24"/>
        </w:rPr>
        <w:t>техник ПК.</w:t>
      </w:r>
    </w:p>
    <w:p w:rsidR="00830747" w:rsidRDefault="00B1545C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30747">
        <w:rPr>
          <w:rFonts w:ascii="Times New Roman" w:hAnsi="Times New Roman"/>
          <w:sz w:val="24"/>
          <w:szCs w:val="24"/>
        </w:rPr>
        <w:t xml:space="preserve">К обработке, передаче и хранению персональных данных работника </w:t>
      </w:r>
      <w:r w:rsidR="000E5AA4">
        <w:rPr>
          <w:rFonts w:ascii="Times New Roman" w:hAnsi="Times New Roman"/>
          <w:sz w:val="24"/>
          <w:szCs w:val="24"/>
        </w:rPr>
        <w:t>имеют</w:t>
      </w:r>
      <w:r w:rsidR="00830747">
        <w:rPr>
          <w:rFonts w:ascii="Times New Roman" w:hAnsi="Times New Roman"/>
          <w:sz w:val="24"/>
          <w:szCs w:val="24"/>
        </w:rPr>
        <w:t xml:space="preserve"> доступ сотрудники: 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бухгалтерии;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5AA4">
        <w:rPr>
          <w:rFonts w:ascii="Times New Roman" w:hAnsi="Times New Roman"/>
          <w:sz w:val="24"/>
          <w:szCs w:val="24"/>
        </w:rPr>
        <w:t>отдела по работе с кадрами.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К числу потребителей персональных данных вне </w:t>
      </w:r>
      <w:r w:rsidR="007B37FF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можно отнести: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военкоматы;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органы социального страхования;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98726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подразделения органов местного самоуправления</w:t>
      </w:r>
      <w:r w:rsidR="00987267">
        <w:rPr>
          <w:rFonts w:ascii="Times New Roman" w:hAnsi="Times New Roman"/>
          <w:sz w:val="24"/>
          <w:szCs w:val="24"/>
        </w:rPr>
        <w:t>;</w:t>
      </w:r>
    </w:p>
    <w:p w:rsidR="00987267" w:rsidRDefault="0098726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департамент образования;</w:t>
      </w:r>
    </w:p>
    <w:p w:rsidR="00830747" w:rsidRDefault="0098726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центр развития образования</w:t>
      </w:r>
      <w:r w:rsidR="00830747">
        <w:rPr>
          <w:rFonts w:ascii="Times New Roman" w:hAnsi="Times New Roman"/>
          <w:sz w:val="24"/>
          <w:szCs w:val="24"/>
        </w:rPr>
        <w:t xml:space="preserve">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0747">
        <w:rPr>
          <w:rFonts w:ascii="Times New Roman" w:hAnsi="Times New Roman"/>
          <w:sz w:val="24"/>
          <w:szCs w:val="24"/>
        </w:rPr>
        <w:t xml:space="preserve">Надзорно-контрольные органы имеют доступ к информации только в пределах своей компетенции. </w:t>
      </w:r>
    </w:p>
    <w:p w:rsidR="00830747" w:rsidRDefault="007B37FF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830747">
        <w:rPr>
          <w:rFonts w:ascii="Times New Roman" w:hAnsi="Times New Roman"/>
          <w:sz w:val="24"/>
          <w:szCs w:val="24"/>
        </w:rPr>
        <w:t xml:space="preserve">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Персональные данные хранятся на бумажных и электронных носителях, в помещении отдела по работе с кадрами, бухгалтерии.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Защита персональных данных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830747">
        <w:rPr>
          <w:rFonts w:ascii="Times New Roman" w:hAnsi="Times New Roman"/>
          <w:sz w:val="24"/>
          <w:szCs w:val="24"/>
        </w:rPr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</w:t>
      </w:r>
      <w:r w:rsidR="00830747">
        <w:rPr>
          <w:rFonts w:ascii="Times New Roman" w:hAnsi="Times New Roman"/>
          <w:sz w:val="24"/>
          <w:szCs w:val="24"/>
        </w:rPr>
        <w:lastRenderedPageBreak/>
        <w:t xml:space="preserve">неблагоприятные события, оказывать дестабилизирующее воздействие на защищаемую информацию.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830747">
        <w:rPr>
          <w:rFonts w:ascii="Times New Roman" w:hAnsi="Times New Roman"/>
          <w:sz w:val="24"/>
          <w:szCs w:val="24"/>
        </w:rPr>
        <w:t xml:space="preserve"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830747">
        <w:rPr>
          <w:rFonts w:ascii="Times New Roman" w:hAnsi="Times New Roman"/>
          <w:sz w:val="24"/>
          <w:szCs w:val="24"/>
        </w:rPr>
        <w:t xml:space="preserve">Защита персональных данных представляет собой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830747">
        <w:rPr>
          <w:rFonts w:ascii="Times New Roman" w:hAnsi="Times New Roman"/>
          <w:sz w:val="24"/>
          <w:szCs w:val="24"/>
        </w:rPr>
        <w:t>Защита персональных данных от неправомерного их использования или утраты должна быть обеспечена Оператором за счет его сре</w:t>
      </w:r>
      <w:proofErr w:type="gramStart"/>
      <w:r w:rsidR="00830747">
        <w:rPr>
          <w:rFonts w:ascii="Times New Roman" w:hAnsi="Times New Roman"/>
          <w:sz w:val="24"/>
          <w:szCs w:val="24"/>
        </w:rPr>
        <w:t>дств в п</w:t>
      </w:r>
      <w:proofErr w:type="gramEnd"/>
      <w:r w:rsidR="00830747">
        <w:rPr>
          <w:rFonts w:ascii="Times New Roman" w:hAnsi="Times New Roman"/>
          <w:sz w:val="24"/>
          <w:szCs w:val="24"/>
        </w:rPr>
        <w:t xml:space="preserve">орядке, установленном федеральным законом.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830747">
        <w:rPr>
          <w:rFonts w:ascii="Times New Roman" w:hAnsi="Times New Roman"/>
          <w:sz w:val="24"/>
          <w:szCs w:val="24"/>
        </w:rPr>
        <w:t>Защита персональных данных на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747">
        <w:rPr>
          <w:rFonts w:ascii="Times New Roman" w:hAnsi="Times New Roman"/>
          <w:sz w:val="24"/>
          <w:szCs w:val="24"/>
        </w:rPr>
        <w:t xml:space="preserve">Все файлы, содержащие персональные данные сотрудника, должны быть защищены паролем. </w:t>
      </w:r>
    </w:p>
    <w:p w:rsidR="00830747" w:rsidRDefault="00830747" w:rsidP="00B1545C">
      <w:pPr>
        <w:pStyle w:val="a3"/>
        <w:ind w:firstLine="0"/>
      </w:pPr>
      <w:r>
        <w:t>6.6. Обеспечению защиты персональных данных способствуют следующие меры: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приема, учета и контроля деятельности посетителей; 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средства охраны, сигнализации;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охраны территории, зданий, помещений, транспортных средств;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защите информации при интервьюировании и собеседованиях.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830747">
        <w:rPr>
          <w:rFonts w:ascii="Times New Roman" w:hAnsi="Times New Roman"/>
          <w:sz w:val="24"/>
          <w:szCs w:val="24"/>
        </w:rPr>
        <w:t>Все лица, связанные с получением, обработкой и защитой персональных данных, подписывают обязательство о неразглашении персональных данных работников.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По возможности персональные данные обезличиваются.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</w:t>
      </w:r>
      <w:r w:rsidR="00830747">
        <w:rPr>
          <w:rFonts w:ascii="Times New Roman" w:hAnsi="Times New Roman"/>
          <w:sz w:val="24"/>
          <w:szCs w:val="24"/>
        </w:rPr>
        <w:t>Проводится классификация информационных систем,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автоматизации. Присвоение информационной системе соответствующего класса оформляется приказом директора.</w:t>
      </w:r>
    </w:p>
    <w:p w:rsidR="00830747" w:rsidRDefault="00830747" w:rsidP="00B15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за разглашение конфиденциальной информации,</w:t>
      </w:r>
      <w:r w:rsidR="00B15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связанной с персональными данными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830747">
        <w:rPr>
          <w:rFonts w:ascii="Times New Roman" w:hAnsi="Times New Roman"/>
          <w:sz w:val="24"/>
          <w:szCs w:val="24"/>
        </w:rPr>
        <w:t>Директор школы несет ответственность за выдачу разрешения на доступ к конфиденциальной информации.</w:t>
      </w:r>
    </w:p>
    <w:p w:rsidR="00830747" w:rsidRDefault="00B1545C" w:rsidP="00B1545C">
      <w:pPr>
        <w:pStyle w:val="a3"/>
        <w:ind w:firstLine="0"/>
      </w:pPr>
      <w:r>
        <w:t>7.2.</w:t>
      </w:r>
      <w:r w:rsidR="00830747">
        <w:t xml:space="preserve">Работник школы,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830747" w:rsidRDefault="00B1545C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830747">
        <w:rPr>
          <w:rFonts w:ascii="Times New Roman" w:hAnsi="Times New Roman"/>
          <w:sz w:val="24"/>
          <w:szCs w:val="24"/>
        </w:rPr>
        <w:t>Должностные лица, в обязанность которых входит ведение персональных данных физического лица,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830747" w:rsidRDefault="00830747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Лица, виновные в нарушении норм, регулирующих получение, обработку и защиту персональных данных работника, несут административную, гражданско-правовую или уголовную ответственность в соответствии с федеральным законодательством. </w:t>
      </w:r>
    </w:p>
    <w:p w:rsidR="00D37089" w:rsidRDefault="00D37089" w:rsidP="00B15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 </w:t>
      </w: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 w:rsidP="00B154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30747" w:rsidRDefault="00830747">
      <w:pPr>
        <w:spacing w:after="0"/>
        <w:jc w:val="right"/>
      </w:pPr>
    </w:p>
    <w:sectPr w:rsidR="00830747" w:rsidSect="001535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7A2"/>
    <w:multiLevelType w:val="hybridMultilevel"/>
    <w:tmpl w:val="38D24FD0"/>
    <w:lvl w:ilvl="0" w:tplc="7ADA8F9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64226"/>
    <w:multiLevelType w:val="hybridMultilevel"/>
    <w:tmpl w:val="D484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720C"/>
    <w:rsid w:val="00012AC9"/>
    <w:rsid w:val="000E5AA4"/>
    <w:rsid w:val="00116293"/>
    <w:rsid w:val="00153542"/>
    <w:rsid w:val="001B5807"/>
    <w:rsid w:val="003514E0"/>
    <w:rsid w:val="00362506"/>
    <w:rsid w:val="00515D35"/>
    <w:rsid w:val="0055091F"/>
    <w:rsid w:val="006432E1"/>
    <w:rsid w:val="00755B55"/>
    <w:rsid w:val="007B37FF"/>
    <w:rsid w:val="007E29B7"/>
    <w:rsid w:val="00830747"/>
    <w:rsid w:val="00913A91"/>
    <w:rsid w:val="00987267"/>
    <w:rsid w:val="00A45B93"/>
    <w:rsid w:val="00B00B21"/>
    <w:rsid w:val="00B1545C"/>
    <w:rsid w:val="00BC7219"/>
    <w:rsid w:val="00C7720C"/>
    <w:rsid w:val="00CC1559"/>
    <w:rsid w:val="00D1425C"/>
    <w:rsid w:val="00D27CFE"/>
    <w:rsid w:val="00D37089"/>
    <w:rsid w:val="00D535F0"/>
    <w:rsid w:val="00E1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1545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B1545C"/>
    <w:rPr>
      <w:rFonts w:ascii="Times New Roman" w:hAnsi="Times New Roman"/>
      <w:b/>
      <w:color w:val="000000"/>
      <w:spacing w:val="-8"/>
      <w:sz w:val="28"/>
      <w:shd w:val="clear" w:color="auto" w:fill="FFFFFF"/>
      <w:lang/>
    </w:rPr>
  </w:style>
  <w:style w:type="paragraph" w:styleId="a6">
    <w:name w:val="No Spacing"/>
    <w:basedOn w:val="a"/>
    <w:uiPriority w:val="1"/>
    <w:qFormat/>
    <w:rsid w:val="00B15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</vt:lpstr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AfanasevaES</dc:creator>
  <cp:lastModifiedBy>Миша</cp:lastModifiedBy>
  <cp:revision>2</cp:revision>
  <cp:lastPrinted>2016-07-29T11:24:00Z</cp:lastPrinted>
  <dcterms:created xsi:type="dcterms:W3CDTF">2016-09-22T14:53:00Z</dcterms:created>
  <dcterms:modified xsi:type="dcterms:W3CDTF">2016-09-22T14:53:00Z</dcterms:modified>
</cp:coreProperties>
</file>