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4272BE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государственной итоговой аттестации для лиц с ограниченными возможностями здоровья, детей-инвалидов, инвалидов, </w:t>
      </w:r>
    </w:p>
    <w:p w:rsidR="00DD5E8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на дому</w:t>
      </w:r>
      <w:r w:rsidR="004272B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 медицинских организациях</w:t>
      </w:r>
    </w:p>
    <w:p w:rsidR="00DD5E87" w:rsidRPr="0067726E" w:rsidRDefault="00DD5E87" w:rsidP="006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7B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21B5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 w:rsidR="00CB21B5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>государственной итоговой аттестации (далее – ГИА)</w:t>
      </w:r>
      <w:r w:rsidR="00CB21B5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</w:t>
      </w:r>
      <w:r w:rsid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выданную </w:t>
      </w:r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учреждением медико-социальной экспертизы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справка, подтверждающая инвалидность).</w:t>
      </w:r>
    </w:p>
    <w:p w:rsidR="008F7B05" w:rsidRDefault="008F7B05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(ст. 2, раздел 16 Федерального закона от 29.12.2012 № 273-ФЗ «Об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CB21B5">
        <w:rPr>
          <w:rFonts w:ascii="Times New Roman" w:hAnsi="Times New Roman" w:cs="Times New Roman"/>
          <w:sz w:val="24"/>
          <w:szCs w:val="24"/>
        </w:rPr>
        <w:t>Для подтверждения статуса</w:t>
      </w:r>
      <w:r w:rsidR="00CB21B5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="00CB21B5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необходимо предоставить копию заключения ПМПК. </w:t>
      </w:r>
    </w:p>
    <w:p w:rsidR="00D8497F" w:rsidRPr="00C47B29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1C" w:rsidRPr="00373B7B" w:rsidRDefault="00373B7B" w:rsidP="00A20EE7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 xml:space="preserve"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43E6F">
        <w:rPr>
          <w:rFonts w:ascii="Times New Roman" w:hAnsi="Times New Roman" w:cs="Times New Roman"/>
          <w:b/>
          <w:sz w:val="24"/>
          <w:szCs w:val="24"/>
        </w:rPr>
        <w:t>организуется проведение экзаменов в условиях, учитывающих состояние их здоровья, особенности психофизического развития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(п. 44 Порядка проведения государственной итоговой аттестации по образовательным программам основного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1"/>
      </w:r>
      <w:r w:rsidR="004272BE" w:rsidRPr="004272BE">
        <w:rPr>
          <w:rFonts w:ascii="Times New Roman" w:hAnsi="Times New Roman" w:cs="Times New Roman"/>
          <w:i/>
        </w:rPr>
        <w:t>, п.</w:t>
      </w:r>
      <w:r w:rsidR="004272BE">
        <w:rPr>
          <w:rFonts w:ascii="Times New Roman" w:hAnsi="Times New Roman" w:cs="Times New Roman"/>
          <w:i/>
        </w:rPr>
        <w:t> </w:t>
      </w:r>
      <w:r w:rsidR="004272BE" w:rsidRPr="004272BE">
        <w:rPr>
          <w:rFonts w:ascii="Times New Roman" w:hAnsi="Times New Roman" w:cs="Times New Roman"/>
          <w:i/>
        </w:rPr>
        <w:t>53 Порядка</w:t>
      </w:r>
      <w:r w:rsidR="004272BE" w:rsidRPr="004272BE">
        <w:rPr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проведения государственной итоговой аттестации по образовательным программам среднего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2"/>
      </w:r>
      <w:r w:rsidR="004272BE" w:rsidRPr="004272BE">
        <w:rPr>
          <w:rFonts w:ascii="Times New Roman" w:hAnsi="Times New Roman" w:cs="Times New Roman"/>
          <w:i/>
        </w:rPr>
        <w:t>)</w:t>
      </w:r>
      <w:r w:rsidRPr="00F41DC7">
        <w:rPr>
          <w:rFonts w:ascii="Times New Roman" w:hAnsi="Times New Roman" w:cs="Times New Roman"/>
          <w:sz w:val="24"/>
          <w:szCs w:val="24"/>
        </w:rPr>
        <w:t>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B53C74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 xml:space="preserve">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</w:t>
      </w:r>
      <w:r w:rsidR="00B53C74">
        <w:rPr>
          <w:rFonts w:ascii="Times New Roman" w:hAnsi="Times New Roman" w:cs="Times New Roman"/>
          <w:sz w:val="24"/>
          <w:szCs w:val="24"/>
        </w:rPr>
        <w:lastRenderedPageBreak/>
        <w:t>программам среднего общего образования (далее – ГИА-11) проводится в форме государственного выпускного экзамена (далее – ГВЭ)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ГИА-9; п. 7</w:t>
      </w:r>
      <w:r w:rsidR="005A3FA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5A3FAD">
        <w:rPr>
          <w:rFonts w:ascii="Times New Roman" w:hAnsi="Times New Roman" w:cs="Times New Roman"/>
          <w:i/>
        </w:rPr>
        <w:t>ГИА-11)</w:t>
      </w:r>
      <w:r w:rsidR="00644C7D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участника, ГИА-9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 отдельным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форме ОГЭ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>, ГИА-11 – в форме ЕГЭ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9D74CD">
        <w:rPr>
          <w:rFonts w:ascii="Times New Roman" w:hAnsi="Times New Roman" w:cs="Times New Roman"/>
          <w:i/>
        </w:rPr>
        <w:t xml:space="preserve">(п. </w:t>
      </w:r>
      <w:r w:rsidR="009D74CD">
        <w:rPr>
          <w:rFonts w:ascii="Times New Roman" w:hAnsi="Times New Roman" w:cs="Times New Roman"/>
          <w:i/>
        </w:rPr>
        <w:t>9</w:t>
      </w:r>
      <w:r w:rsidR="009D74CD" w:rsidRPr="009D74CD">
        <w:rPr>
          <w:rFonts w:ascii="Times New Roman" w:hAnsi="Times New Roman" w:cs="Times New Roman"/>
          <w:i/>
        </w:rPr>
        <w:t xml:space="preserve"> Порядка проведения ГИА-11</w:t>
      </w:r>
      <w:r w:rsidR="009D74C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допускается сочетание форм проведения ГИА (ОГЭ и ГВЭ, </w:t>
      </w:r>
      <w:r w:rsidR="001F50E9">
        <w:rPr>
          <w:rFonts w:ascii="Times New Roman" w:hAnsi="Times New Roman" w:cs="Times New Roman"/>
          <w:sz w:val="24"/>
          <w:szCs w:val="24"/>
        </w:rPr>
        <w:t>ЕГЭ и ГВЭ).</w:t>
      </w:r>
    </w:p>
    <w:p w:rsidR="001F50E9" w:rsidRDefault="001F50E9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C35788" w:rsidRDefault="007809C8" w:rsidP="007809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788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языку и математике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5A3FAD">
        <w:rPr>
          <w:rFonts w:ascii="Times New Roman" w:hAnsi="Times New Roman" w:cs="Times New Roman"/>
          <w:i/>
        </w:rPr>
        <w:t>(п.</w:t>
      </w:r>
      <w:r w:rsidR="009D74CD">
        <w:rPr>
          <w:rFonts w:ascii="Times New Roman" w:hAnsi="Times New Roman" w:cs="Times New Roman"/>
          <w:i/>
        </w:rPr>
        <w:t> 7</w:t>
      </w:r>
      <w:r w:rsidR="009D74C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9D74C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формы и количества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  <w:r w:rsidRPr="009D74CD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департамента образования Ярославской области от 06.08.2019 </w:t>
      </w:r>
      <w:r w:rsidRPr="009D74CD">
        <w:rPr>
          <w:rFonts w:ascii="Times New Roman" w:hAnsi="Times New Roman" w:cs="Times New Roman"/>
          <w:i/>
          <w:sz w:val="24"/>
          <w:szCs w:val="24"/>
        </w:rPr>
        <w:br/>
      </w:r>
      <w:r w:rsidR="00D35EEC" w:rsidRPr="009D74CD">
        <w:rPr>
          <w:rFonts w:ascii="Times New Roman" w:hAnsi="Times New Roman" w:cs="Times New Roman"/>
          <w:i/>
          <w:sz w:val="24"/>
          <w:szCs w:val="24"/>
        </w:rPr>
        <w:t>№ 27-нп)</w:t>
      </w:r>
      <w:r w:rsidR="00D35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51" w:rsidRDefault="003E1C51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  <w:r w:rsidR="009D74CD" w:rsidRPr="009D74CD">
        <w:t xml:space="preserve"> </w:t>
      </w:r>
      <w:r w:rsidR="009D74CD">
        <w:rPr>
          <w:rFonts w:ascii="Times New Roman" w:hAnsi="Times New Roman" w:cs="Times New Roman"/>
          <w:b/>
          <w:sz w:val="24"/>
          <w:szCs w:val="24"/>
        </w:rPr>
        <w:t>д</w:t>
      </w:r>
      <w:r w:rsidR="009D74CD" w:rsidRPr="009D74CD">
        <w:rPr>
          <w:rFonts w:ascii="Times New Roman" w:hAnsi="Times New Roman" w:cs="Times New Roman"/>
          <w:b/>
          <w:sz w:val="24"/>
          <w:szCs w:val="24"/>
        </w:rPr>
        <w:t>ля участников экзаменов с ОВЗ, для участников экзаменов - детей-инвалидов и инвалидов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"Говорение"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9D74CD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е</w:t>
      </w:r>
      <w:r w:rsidRPr="009D74CD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343E6F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условия ГИА создаются только в соответствии с заключением ПМПК независимо от статуса участника. 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случае в заключении ПМПК должны быть указаны </w:t>
      </w:r>
      <w:r w:rsidR="00D84CB3" w:rsidRPr="00343E6F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</w:t>
      </w:r>
      <w:r>
        <w:rPr>
          <w:rFonts w:ascii="Times New Roman" w:hAnsi="Times New Roman" w:cs="Times New Roman"/>
          <w:sz w:val="24"/>
          <w:szCs w:val="24"/>
        </w:rPr>
        <w:t>, иные особенности проведения ГИА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</w:t>
      </w:r>
      <w:r w:rsidR="008F7B05" w:rsidRPr="008F7B05">
        <w:rPr>
          <w:rFonts w:ascii="Times New Roman" w:hAnsi="Times New Roman" w:cs="Times New Roman"/>
          <w:b/>
          <w:sz w:val="24"/>
          <w:szCs w:val="24"/>
        </w:rPr>
        <w:t>СПЕЦИАЛЬНЫЕ УСЛОВИЯ</w:t>
      </w:r>
      <w:r w:rsidR="00A2435E">
        <w:rPr>
          <w:rFonts w:ascii="Times New Roman" w:hAnsi="Times New Roman" w:cs="Times New Roman"/>
          <w:sz w:val="24"/>
          <w:szCs w:val="24"/>
        </w:rPr>
        <w:t>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ассистента-сурдопереводчика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формление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рельефно-точечным шрифтом Брайля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опирование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в увеличенном размере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43E6F">
        <w:rPr>
          <w:rFonts w:ascii="Times New Roman" w:hAnsi="Times New Roman" w:cs="Times New Roman"/>
          <w:b/>
          <w:sz w:val="24"/>
          <w:szCs w:val="24"/>
        </w:rPr>
        <w:t>В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ыполнение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на компьютере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Предоставление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на первой парте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</w:t>
      </w:r>
      <w:r w:rsidR="008F7B05" w:rsidRPr="008F7B05">
        <w:t xml:space="preserve"> </w:t>
      </w:r>
      <w:r w:rsidR="008F7B05" w:rsidRPr="008F7B05">
        <w:rPr>
          <w:rFonts w:ascii="Times New Roman" w:hAnsi="Times New Roman" w:cs="Times New Roman"/>
          <w:sz w:val="24"/>
          <w:szCs w:val="24"/>
        </w:rPr>
        <w:t>и абилитации (</w:t>
      </w:r>
      <w:r w:rsidR="008F7B0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F7B05" w:rsidRPr="008F7B05">
        <w:rPr>
          <w:rFonts w:ascii="Times New Roman" w:hAnsi="Times New Roman" w:cs="Times New Roman"/>
          <w:sz w:val="24"/>
          <w:szCs w:val="24"/>
        </w:rPr>
        <w:t>ИПРА)</w:t>
      </w:r>
      <w:r>
        <w:rPr>
          <w:rFonts w:ascii="Times New Roman" w:hAnsi="Times New Roman" w:cs="Times New Roman"/>
          <w:sz w:val="24"/>
          <w:szCs w:val="24"/>
        </w:rPr>
        <w:t>, рекомендации по организации образовательного процесса</w:t>
      </w:r>
      <w:r w:rsidR="008F7B05">
        <w:rPr>
          <w:rFonts w:ascii="Times New Roman" w:hAnsi="Times New Roman" w:cs="Times New Roman"/>
          <w:sz w:val="24"/>
          <w:szCs w:val="24"/>
        </w:rPr>
        <w:t xml:space="preserve"> </w:t>
      </w:r>
      <w:r w:rsidRPr="00C971A2">
        <w:rPr>
          <w:rFonts w:ascii="Times New Roman" w:hAnsi="Times New Roman" w:cs="Times New Roman"/>
          <w:b/>
          <w:sz w:val="24"/>
          <w:szCs w:val="24"/>
        </w:rPr>
        <w:t>НЕ ЯВЛЯЮТСЯ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на основании которых производится организация специальных условий государственной итоговой аттестации.</w:t>
      </w:r>
    </w:p>
    <w:p w:rsidR="00A2435E" w:rsidRDefault="00A2435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1A2" w:rsidRDefault="00C971A2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71A2">
        <w:rPr>
          <w:rFonts w:ascii="Times New Roman" w:hAnsi="Times New Roman" w:cs="Times New Roman"/>
          <w:sz w:val="24"/>
          <w:szCs w:val="24"/>
        </w:rPr>
        <w:t>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71A2">
        <w:rPr>
          <w:rFonts w:ascii="Times New Roman" w:hAnsi="Times New Roman" w:cs="Times New Roman"/>
          <w:sz w:val="24"/>
          <w:szCs w:val="24"/>
        </w:rPr>
        <w:t xml:space="preserve"> проведения ГИА </w:t>
      </w:r>
      <w:r w:rsidRPr="00C971A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971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71A2">
        <w:rPr>
          <w:rFonts w:ascii="Times New Roman" w:hAnsi="Times New Roman" w:cs="Times New Roman"/>
          <w:b/>
          <w:sz w:val="24"/>
          <w:szCs w:val="24"/>
        </w:rPr>
        <w:t xml:space="preserve"> с нарушением слуха</w:t>
      </w:r>
    </w:p>
    <w:p w:rsidR="00C971A2" w:rsidRDefault="00C971A2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Pr="00C971A2">
        <w:rPr>
          <w:rFonts w:ascii="Times New Roman" w:hAnsi="Times New Roman" w:cs="Times New Roman"/>
          <w:sz w:val="24"/>
          <w:szCs w:val="24"/>
        </w:rPr>
        <w:t xml:space="preserve"> использования слабослышащими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слухового аппарата или </w:t>
      </w:r>
      <w:r w:rsidRPr="00C971A2">
        <w:rPr>
          <w:rFonts w:ascii="Times New Roman" w:hAnsi="Times New Roman" w:cs="Times New Roman"/>
          <w:sz w:val="24"/>
          <w:szCs w:val="24"/>
        </w:rPr>
        <w:t>кохлеарного импланта</w:t>
      </w:r>
      <w:r>
        <w:rPr>
          <w:rFonts w:ascii="Times New Roman" w:hAnsi="Times New Roman" w:cs="Times New Roman"/>
          <w:sz w:val="24"/>
          <w:szCs w:val="24"/>
        </w:rPr>
        <w:t>, в случае, если на экзамене им не требуется создание специальных условий</w:t>
      </w:r>
      <w:r w:rsidR="008F7B0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8F7B05">
        <w:rPr>
          <w:rFonts w:ascii="Times New Roman" w:hAnsi="Times New Roman" w:cs="Times New Roman"/>
          <w:i/>
          <w:sz w:val="24"/>
          <w:szCs w:val="24"/>
        </w:rPr>
        <w:t>(см. выше)</w:t>
      </w:r>
      <w:r>
        <w:rPr>
          <w:rFonts w:ascii="Times New Roman" w:hAnsi="Times New Roman" w:cs="Times New Roman"/>
          <w:sz w:val="24"/>
          <w:szCs w:val="24"/>
        </w:rPr>
        <w:t xml:space="preserve">, достаточно предоставить </w:t>
      </w:r>
      <w:r w:rsidRPr="00C971A2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копию </w:t>
      </w:r>
      <w:r w:rsidR="008F7B05">
        <w:rPr>
          <w:rFonts w:ascii="Times New Roman" w:hAnsi="Times New Roman" w:cs="Times New Roman"/>
          <w:b/>
          <w:sz w:val="24"/>
          <w:szCs w:val="24"/>
        </w:rPr>
        <w:t>ИПРА</w:t>
      </w:r>
      <w:r w:rsidRPr="00C971A2">
        <w:rPr>
          <w:rFonts w:ascii="Times New Roman" w:hAnsi="Times New Roman" w:cs="Times New Roman"/>
          <w:sz w:val="24"/>
          <w:szCs w:val="24"/>
        </w:rPr>
        <w:t xml:space="preserve"> ребенка-инвалида (инвалида), выдаваемую федеральными государственными учреждениями медико-социальной экспертизы, в которой указано техническое средство реабилитации</w:t>
      </w:r>
      <w:r w:rsidR="00AF35F1">
        <w:rPr>
          <w:rFonts w:ascii="Times New Roman" w:hAnsi="Times New Roman" w:cs="Times New Roman"/>
          <w:sz w:val="24"/>
          <w:szCs w:val="24"/>
        </w:rPr>
        <w:t xml:space="preserve"> (слуховой аппарат)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C971A2">
        <w:rPr>
          <w:rFonts w:ascii="Times New Roman" w:hAnsi="Times New Roman" w:cs="Times New Roman"/>
          <w:sz w:val="24"/>
          <w:szCs w:val="24"/>
        </w:rPr>
        <w:t>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r w:rsidRPr="008F7B0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spellStart"/>
      <w:r w:rsidRPr="008F7B05">
        <w:rPr>
          <w:rFonts w:ascii="Times New Roman" w:hAnsi="Times New Roman" w:cs="Times New Roman"/>
          <w:b/>
          <w:sz w:val="24"/>
          <w:szCs w:val="24"/>
        </w:rPr>
        <w:t>сурдолога</w:t>
      </w:r>
      <w:proofErr w:type="spellEnd"/>
      <w:r w:rsidRPr="00C971A2">
        <w:rPr>
          <w:rFonts w:ascii="Times New Roman" w:hAnsi="Times New Roman" w:cs="Times New Roman"/>
          <w:sz w:val="24"/>
          <w:szCs w:val="24"/>
        </w:rPr>
        <w:t xml:space="preserve"> о состоянии слуховой функции (степени снижения слуха) и необходимости использования при</w:t>
      </w:r>
      <w:proofErr w:type="gramEnd"/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1A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971A2">
        <w:rPr>
          <w:rFonts w:ascii="Times New Roman" w:hAnsi="Times New Roman" w:cs="Times New Roman"/>
          <w:sz w:val="24"/>
          <w:szCs w:val="24"/>
        </w:rPr>
        <w:t xml:space="preserve"> слухового аппарата</w:t>
      </w:r>
      <w:r w:rsidR="008F7B05" w:rsidRPr="008F7B0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C971A2">
        <w:rPr>
          <w:rFonts w:ascii="Times New Roman" w:hAnsi="Times New Roman" w:cs="Times New Roman"/>
          <w:sz w:val="24"/>
          <w:szCs w:val="24"/>
        </w:rPr>
        <w:t>или кохлеарного импланта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1A2" w:rsidRDefault="00C971A2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Pr="00C24C68" w:rsidRDefault="007809C8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 xml:space="preserve">нкретных медицинских </w:t>
      </w:r>
      <w:r w:rsidR="001E3CAC">
        <w:rPr>
          <w:rFonts w:ascii="Times New Roman" w:hAnsi="Times New Roman" w:cs="Times New Roman"/>
          <w:sz w:val="24"/>
          <w:szCs w:val="24"/>
        </w:rPr>
        <w:lastRenderedPageBreak/>
        <w:t>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8F7B05" w:rsidRDefault="008F7B0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C8" w:rsidRDefault="00F448FD" w:rsidP="0082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участнику по медицинским показаниям запрещается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предоставить при входе в ППЭ медицинскую справку. </w:t>
      </w:r>
    </w:p>
    <w:p w:rsidR="00EA27D4" w:rsidRPr="00C24C68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7D4" w:rsidRPr="00C24C68" w:rsidSect="008F7B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BE" w:rsidRDefault="004272BE" w:rsidP="004272BE">
      <w:pPr>
        <w:spacing w:after="0" w:line="240" w:lineRule="auto"/>
      </w:pPr>
      <w:r>
        <w:separator/>
      </w:r>
    </w:p>
  </w:endnote>
  <w:end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BE" w:rsidRDefault="004272BE" w:rsidP="004272BE">
      <w:pPr>
        <w:spacing w:after="0" w:line="240" w:lineRule="auto"/>
      </w:pPr>
      <w:r>
        <w:separator/>
      </w:r>
    </w:p>
  </w:footnote>
  <w:foot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footnote>
  <w:footnote w:id="1">
    <w:p w:rsidR="004272BE" w:rsidRPr="003844F0" w:rsidRDefault="004272BE">
      <w:pPr>
        <w:pStyle w:val="a7"/>
        <w:rPr>
          <w:rFonts w:ascii="Times New Roman" w:hAnsi="Times New Roman" w:cs="Times New Roman"/>
        </w:rPr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07.11.2018 № 189/1513</w:t>
      </w:r>
    </w:p>
  </w:footnote>
  <w:footnote w:id="2">
    <w:p w:rsidR="004272BE" w:rsidRDefault="004272BE">
      <w:pPr>
        <w:pStyle w:val="a7"/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07.11.2018 № 190/1512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5064"/>
      <w:docPartObj>
        <w:docPartGallery w:val="Page Numbers (Top of Page)"/>
        <w:docPartUnique/>
      </w:docPartObj>
    </w:sdtPr>
    <w:sdtContent>
      <w:p w:rsidR="008F7B05" w:rsidRDefault="00573A3E">
        <w:pPr>
          <w:pStyle w:val="aa"/>
          <w:jc w:val="center"/>
        </w:pPr>
        <w:r>
          <w:fldChar w:fldCharType="begin"/>
        </w:r>
        <w:r w:rsidR="008F7B05">
          <w:instrText>PAGE   \* MERGEFORMAT</w:instrText>
        </w:r>
        <w:r>
          <w:fldChar w:fldCharType="separate"/>
        </w:r>
        <w:r w:rsidR="003C2769">
          <w:rPr>
            <w:noProof/>
          </w:rPr>
          <w:t>2</w:t>
        </w:r>
        <w:r>
          <w:fldChar w:fldCharType="end"/>
        </w:r>
      </w:p>
    </w:sdtContent>
  </w:sdt>
  <w:p w:rsidR="008F7B05" w:rsidRDefault="008F7B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6E"/>
    <w:rsid w:val="00041361"/>
    <w:rsid w:val="000F1F87"/>
    <w:rsid w:val="00106596"/>
    <w:rsid w:val="001E3CAC"/>
    <w:rsid w:val="001F50E9"/>
    <w:rsid w:val="00241922"/>
    <w:rsid w:val="00336626"/>
    <w:rsid w:val="00343E6F"/>
    <w:rsid w:val="00373B7B"/>
    <w:rsid w:val="003844F0"/>
    <w:rsid w:val="003C2769"/>
    <w:rsid w:val="003E1C51"/>
    <w:rsid w:val="004272BE"/>
    <w:rsid w:val="0045704D"/>
    <w:rsid w:val="004D6269"/>
    <w:rsid w:val="00530F06"/>
    <w:rsid w:val="00573A3E"/>
    <w:rsid w:val="005A3FAD"/>
    <w:rsid w:val="005E367D"/>
    <w:rsid w:val="00610CB6"/>
    <w:rsid w:val="00644C7D"/>
    <w:rsid w:val="0067726E"/>
    <w:rsid w:val="006D6DA5"/>
    <w:rsid w:val="006E141C"/>
    <w:rsid w:val="007809C8"/>
    <w:rsid w:val="00794CE5"/>
    <w:rsid w:val="007E0839"/>
    <w:rsid w:val="008224C8"/>
    <w:rsid w:val="00850CBD"/>
    <w:rsid w:val="00891858"/>
    <w:rsid w:val="008B659D"/>
    <w:rsid w:val="008D13FE"/>
    <w:rsid w:val="008E611E"/>
    <w:rsid w:val="008F5A05"/>
    <w:rsid w:val="008F7B05"/>
    <w:rsid w:val="008F7F20"/>
    <w:rsid w:val="00907C8E"/>
    <w:rsid w:val="00981696"/>
    <w:rsid w:val="009B18A9"/>
    <w:rsid w:val="009C2238"/>
    <w:rsid w:val="009C57B8"/>
    <w:rsid w:val="009D74CD"/>
    <w:rsid w:val="00A20EE7"/>
    <w:rsid w:val="00A2435E"/>
    <w:rsid w:val="00A309D2"/>
    <w:rsid w:val="00AD0706"/>
    <w:rsid w:val="00AF35F1"/>
    <w:rsid w:val="00B53C74"/>
    <w:rsid w:val="00BD2053"/>
    <w:rsid w:val="00C24C68"/>
    <w:rsid w:val="00C35788"/>
    <w:rsid w:val="00C47B29"/>
    <w:rsid w:val="00C971A2"/>
    <w:rsid w:val="00CB21B5"/>
    <w:rsid w:val="00CF7123"/>
    <w:rsid w:val="00D35EEC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164AF"/>
    <w:rsid w:val="00F348AB"/>
    <w:rsid w:val="00F41DC7"/>
    <w:rsid w:val="00F448FD"/>
    <w:rsid w:val="00F55753"/>
    <w:rsid w:val="00F72F48"/>
    <w:rsid w:val="00FA542D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B05"/>
  </w:style>
  <w:style w:type="paragraph" w:styleId="ac">
    <w:name w:val="footer"/>
    <w:basedOn w:val="a"/>
    <w:link w:val="ad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B05"/>
  </w:style>
  <w:style w:type="paragraph" w:styleId="ac">
    <w:name w:val="footer"/>
    <w:basedOn w:val="a"/>
    <w:link w:val="ad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120C-932A-4FEF-A022-1CFD3EF7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Asiou</cp:lastModifiedBy>
  <cp:revision>2</cp:revision>
  <cp:lastPrinted>2021-11-17T14:46:00Z</cp:lastPrinted>
  <dcterms:created xsi:type="dcterms:W3CDTF">2023-02-20T08:26:00Z</dcterms:created>
  <dcterms:modified xsi:type="dcterms:W3CDTF">2023-02-20T08:26:00Z</dcterms:modified>
</cp:coreProperties>
</file>