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922C53" w:rsidRPr="007E456B" w:rsidRDefault="006C7BEB" w:rsidP="007E456B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56B">
        <w:rPr>
          <w:rFonts w:ascii="Times New Roman" w:hAnsi="Times New Roman"/>
          <w:b/>
          <w:sz w:val="24"/>
          <w:szCs w:val="24"/>
          <w:lang w:val="en-US"/>
        </w:rPr>
        <w:t xml:space="preserve">10 </w:t>
      </w:r>
      <w:proofErr w:type="spellStart"/>
      <w:r w:rsidRPr="007E456B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О.де Бальзак</w:t>
      </w:r>
      <w:r w:rsidRPr="007E456B">
        <w:rPr>
          <w:rFonts w:ascii="Times New Roman" w:hAnsi="Times New Roman"/>
          <w:sz w:val="24"/>
          <w:szCs w:val="24"/>
        </w:rPr>
        <w:t xml:space="preserve"> «Гобсек»</w:t>
      </w:r>
      <w:r w:rsidR="00C95B40" w:rsidRPr="007E456B">
        <w:rPr>
          <w:rFonts w:ascii="Times New Roman" w:hAnsi="Times New Roman"/>
          <w:sz w:val="24"/>
          <w:szCs w:val="24"/>
        </w:rPr>
        <w:t>, «Шагреневая кожа».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Ч.Диккенс</w:t>
      </w:r>
      <w:r w:rsidRPr="007E456B">
        <w:rPr>
          <w:rFonts w:ascii="Times New Roman" w:hAnsi="Times New Roman"/>
          <w:sz w:val="24"/>
          <w:szCs w:val="24"/>
        </w:rPr>
        <w:t xml:space="preserve"> «Жизнь и приключения Оливера Твиста»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sz w:val="24"/>
          <w:szCs w:val="24"/>
        </w:rPr>
        <w:t xml:space="preserve"> </w:t>
      </w:r>
      <w:r w:rsidRPr="007E456B">
        <w:rPr>
          <w:rFonts w:ascii="Times New Roman" w:hAnsi="Times New Roman"/>
          <w:b/>
          <w:sz w:val="24"/>
          <w:szCs w:val="24"/>
        </w:rPr>
        <w:t>Г.де Мопассана</w:t>
      </w:r>
      <w:r w:rsidRPr="007E456B">
        <w:rPr>
          <w:rFonts w:ascii="Times New Roman" w:hAnsi="Times New Roman"/>
          <w:sz w:val="24"/>
          <w:szCs w:val="24"/>
        </w:rPr>
        <w:t xml:space="preserve"> «Ожерелье»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И.А.Гончаров</w:t>
      </w:r>
      <w:r w:rsidRPr="007E456B">
        <w:rPr>
          <w:rFonts w:ascii="Times New Roman" w:hAnsi="Times New Roman"/>
          <w:sz w:val="24"/>
          <w:szCs w:val="24"/>
        </w:rPr>
        <w:t xml:space="preserve"> «Обломов» («Обыкновенная история», «Обрыв»)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И.С.Тургенев</w:t>
      </w:r>
      <w:r w:rsidRPr="007E456B">
        <w:rPr>
          <w:rFonts w:ascii="Times New Roman" w:hAnsi="Times New Roman"/>
          <w:sz w:val="24"/>
          <w:szCs w:val="24"/>
        </w:rPr>
        <w:t xml:space="preserve"> «Отцы и дети»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>Н.С.Лесков</w:t>
      </w:r>
      <w:r w:rsidRPr="007E456B">
        <w:rPr>
          <w:rFonts w:ascii="Times New Roman" w:hAnsi="Times New Roman"/>
          <w:iCs/>
          <w:sz w:val="24"/>
          <w:szCs w:val="24"/>
        </w:rPr>
        <w:t xml:space="preserve">  </w:t>
      </w:r>
      <w:r w:rsidRPr="007E456B">
        <w:rPr>
          <w:rFonts w:ascii="Times New Roman" w:hAnsi="Times New Roman"/>
          <w:sz w:val="24"/>
          <w:szCs w:val="24"/>
        </w:rPr>
        <w:t>«Очарованный странник»</w:t>
      </w:r>
      <w:r w:rsidR="004A58F2">
        <w:rPr>
          <w:rFonts w:ascii="Times New Roman" w:hAnsi="Times New Roman"/>
          <w:sz w:val="24"/>
          <w:szCs w:val="24"/>
        </w:rPr>
        <w:t>,</w:t>
      </w:r>
      <w:r w:rsidRPr="007E456B">
        <w:rPr>
          <w:rFonts w:ascii="Times New Roman" w:hAnsi="Times New Roman"/>
          <w:iCs/>
          <w:sz w:val="24"/>
          <w:szCs w:val="24"/>
        </w:rPr>
        <w:t xml:space="preserve"> «Леди Макбет </w:t>
      </w:r>
      <w:proofErr w:type="spellStart"/>
      <w:r w:rsidRPr="007E456B">
        <w:rPr>
          <w:rFonts w:ascii="Times New Roman" w:hAnsi="Times New Roman"/>
          <w:iCs/>
          <w:sz w:val="24"/>
          <w:szCs w:val="24"/>
        </w:rPr>
        <w:t>Мценского</w:t>
      </w:r>
      <w:proofErr w:type="spellEnd"/>
      <w:r w:rsidRPr="007E456B">
        <w:rPr>
          <w:rFonts w:ascii="Times New Roman" w:hAnsi="Times New Roman"/>
          <w:iCs/>
          <w:sz w:val="24"/>
          <w:szCs w:val="24"/>
        </w:rPr>
        <w:t xml:space="preserve"> уезда»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Ф.М.Достоевский</w:t>
      </w:r>
      <w:r w:rsidRPr="007E456B">
        <w:rPr>
          <w:rFonts w:ascii="Times New Roman" w:hAnsi="Times New Roman"/>
          <w:sz w:val="24"/>
          <w:szCs w:val="24"/>
        </w:rPr>
        <w:t xml:space="preserve"> «Преступление и наказание» («Бедные люди» и «Белые ночи»)</w:t>
      </w:r>
    </w:p>
    <w:p w:rsidR="00C95B40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Б.Акунин</w:t>
      </w:r>
      <w:r w:rsidRPr="007E456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Азазель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», «Ф.М.» 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Л.Улицкая</w:t>
      </w:r>
      <w:r w:rsidRPr="007E456B">
        <w:rPr>
          <w:rFonts w:ascii="Times New Roman" w:hAnsi="Times New Roman"/>
          <w:bCs/>
          <w:sz w:val="24"/>
          <w:szCs w:val="24"/>
        </w:rPr>
        <w:t xml:space="preserve"> «Сонечка»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Т.Толстая </w:t>
      </w:r>
      <w:r w:rsidRPr="007E456B">
        <w:rPr>
          <w:rFonts w:ascii="Times New Roman" w:hAnsi="Times New Roman"/>
          <w:bCs/>
          <w:sz w:val="24"/>
          <w:szCs w:val="24"/>
        </w:rPr>
        <w:t>«Соня»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Л.Н.Толстой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«Война и мир»</w:t>
      </w:r>
    </w:p>
    <w:p w:rsidR="006C7BEB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  <w:lang w:val="en-US"/>
        </w:rPr>
        <w:t>У.</w:t>
      </w:r>
      <w:proofErr w:type="spellStart"/>
      <w:r w:rsidR="006C7BEB" w:rsidRPr="007E456B">
        <w:rPr>
          <w:rFonts w:ascii="Times New Roman" w:hAnsi="Times New Roman"/>
          <w:b/>
          <w:sz w:val="24"/>
          <w:szCs w:val="24"/>
        </w:rPr>
        <w:t>Голдинг</w:t>
      </w:r>
      <w:proofErr w:type="spellEnd"/>
      <w:r w:rsidR="006C7BEB" w:rsidRPr="007E456B">
        <w:rPr>
          <w:rFonts w:ascii="Times New Roman" w:hAnsi="Times New Roman"/>
          <w:sz w:val="24"/>
          <w:szCs w:val="24"/>
        </w:rPr>
        <w:t xml:space="preserve"> «Повелитель мух»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Р.Брэдбери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«451 градус по Фаренгейту»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Э.Хемингуэй</w:t>
      </w:r>
      <w:r w:rsidRPr="007E456B">
        <w:rPr>
          <w:rFonts w:ascii="Times New Roman" w:hAnsi="Times New Roman"/>
          <w:bCs/>
          <w:sz w:val="24"/>
          <w:szCs w:val="24"/>
        </w:rPr>
        <w:t xml:space="preserve"> «Старик и море»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 xml:space="preserve">Э.Т.А. </w:t>
      </w:r>
      <w:r w:rsidRPr="007E456B">
        <w:rPr>
          <w:rFonts w:ascii="Times New Roman" w:hAnsi="Times New Roman"/>
          <w:b/>
          <w:sz w:val="24"/>
          <w:szCs w:val="24"/>
        </w:rPr>
        <w:t>Гофман</w:t>
      </w:r>
      <w:r w:rsidRPr="007E456B">
        <w:rPr>
          <w:rFonts w:ascii="Times New Roman" w:hAnsi="Times New Roman"/>
          <w:sz w:val="24"/>
          <w:szCs w:val="24"/>
        </w:rPr>
        <w:t xml:space="preserve"> «Крошка Цахес»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 Уайльд</w:t>
      </w:r>
      <w:r w:rsidRPr="007E456B">
        <w:rPr>
          <w:rFonts w:ascii="Times New Roman" w:hAnsi="Times New Roman"/>
          <w:sz w:val="24"/>
          <w:szCs w:val="24"/>
        </w:rPr>
        <w:t xml:space="preserve"> «Портрет Дориана Грея»</w:t>
      </w: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sectPr w:rsidR="00C95B40" w:rsidRPr="004A58F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1556F1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641C7F"/>
    <w:rsid w:val="00697D91"/>
    <w:rsid w:val="006C7BEB"/>
    <w:rsid w:val="0079523E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  <w:rsid w:val="00D6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2024-06-24T07:44:00Z</dcterms:created>
  <dcterms:modified xsi:type="dcterms:W3CDTF">2024-06-24T07:44:00Z</dcterms:modified>
</cp:coreProperties>
</file>