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Pr="007E13FE" w:rsidRDefault="007E13FE" w:rsidP="007E13FE">
      <w:pPr>
        <w:jc w:val="center"/>
        <w:outlineLvl w:val="0"/>
        <w:rPr>
          <w:b/>
          <w:sz w:val="22"/>
          <w:szCs w:val="28"/>
        </w:rPr>
      </w:pPr>
      <w:r w:rsidRPr="007E13FE">
        <w:rPr>
          <w:b/>
          <w:color w:val="000000"/>
          <w:sz w:val="28"/>
        </w:rPr>
        <w:t>«</w:t>
      </w:r>
      <w:r w:rsidRPr="007E13FE">
        <w:rPr>
          <w:b/>
          <w:color w:val="000000"/>
          <w:sz w:val="28"/>
        </w:rPr>
        <w:t>Инновационные подходы достижения реализации регионального проекта «Современная школа» национального проекта «Образование»</w:t>
      </w:r>
    </w:p>
    <w:p w:rsidR="007E13FE" w:rsidRDefault="007E13FE" w:rsidP="00335720">
      <w:pPr>
        <w:jc w:val="center"/>
        <w:outlineLvl w:val="0"/>
        <w:rPr>
          <w:b/>
          <w:sz w:val="28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D92163">
        <w:rPr>
          <w:b/>
          <w:sz w:val="28"/>
          <w:szCs w:val="28"/>
        </w:rPr>
        <w:t>20</w:t>
      </w:r>
      <w:r w:rsidR="00076766">
        <w:rPr>
          <w:b/>
          <w:sz w:val="28"/>
          <w:szCs w:val="28"/>
        </w:rPr>
        <w:t>/20</w:t>
      </w:r>
      <w:r w:rsidR="00D92163">
        <w:rPr>
          <w:b/>
          <w:sz w:val="28"/>
          <w:szCs w:val="28"/>
        </w:rPr>
        <w:t>21</w:t>
      </w:r>
      <w:bookmarkStart w:id="0" w:name="_GoBack"/>
      <w:bookmarkEnd w:id="0"/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7E13FE" w:rsidRDefault="00E52D40" w:rsidP="00335720">
      <w:pPr>
        <w:jc w:val="center"/>
        <w:outlineLvl w:val="0"/>
        <w:rPr>
          <w:u w:val="single"/>
        </w:rPr>
      </w:pPr>
      <w:r w:rsidRPr="00E52D40">
        <w:t>Учреждени</w:t>
      </w:r>
      <w:r w:rsidR="007E13FE">
        <w:t xml:space="preserve">я: </w:t>
      </w:r>
      <w:r w:rsidR="007E13FE" w:rsidRPr="007E13FE">
        <w:rPr>
          <w:u w:val="single"/>
        </w:rPr>
        <w:t>МОУ «</w:t>
      </w:r>
      <w:r w:rsidR="007E13FE" w:rsidRPr="007E13FE">
        <w:rPr>
          <w:u w:val="single"/>
        </w:rPr>
        <w:t xml:space="preserve">Средняя школа № 4 им. </w:t>
      </w:r>
      <w:proofErr w:type="spellStart"/>
      <w:r w:rsidR="007E13FE" w:rsidRPr="007E13FE">
        <w:rPr>
          <w:u w:val="single"/>
        </w:rPr>
        <w:t>Н.А.Некрасова</w:t>
      </w:r>
      <w:proofErr w:type="spellEnd"/>
      <w:r w:rsidR="007E13FE" w:rsidRPr="007E13FE">
        <w:rPr>
          <w:u w:val="single"/>
        </w:rPr>
        <w:t xml:space="preserve"> с углубленным изучением английского языка</w:t>
      </w:r>
      <w:r w:rsidR="007E13FE" w:rsidRPr="007E13FE">
        <w:rPr>
          <w:u w:val="single"/>
        </w:rPr>
        <w:t>», МОУ «Средняя школа № 11», МОУ «Средняя школа № 39»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Pr="007E13FE" w:rsidRDefault="003613ED" w:rsidP="00335720">
      <w:pPr>
        <w:jc w:val="center"/>
        <w:outlineLvl w:val="0"/>
        <w:rPr>
          <w:u w:val="single"/>
        </w:rPr>
      </w:pPr>
      <w:r>
        <w:t>Руководител</w:t>
      </w:r>
      <w:r w:rsidR="007E13FE">
        <w:t>и</w:t>
      </w:r>
      <w:r>
        <w:t xml:space="preserve"> проекта</w:t>
      </w:r>
      <w:r w:rsidR="007E13FE">
        <w:t xml:space="preserve"> </w:t>
      </w:r>
      <w:proofErr w:type="spellStart"/>
      <w:r w:rsidR="007E13FE" w:rsidRPr="007E13FE">
        <w:rPr>
          <w:u w:val="single"/>
        </w:rPr>
        <w:t>Лапотникова</w:t>
      </w:r>
      <w:proofErr w:type="spellEnd"/>
      <w:r w:rsidR="007E13FE" w:rsidRPr="007E13FE">
        <w:rPr>
          <w:u w:val="single"/>
        </w:rPr>
        <w:t xml:space="preserve"> В.А., </w:t>
      </w:r>
      <w:proofErr w:type="spellStart"/>
      <w:r w:rsidR="007E13FE" w:rsidRPr="007E13FE">
        <w:rPr>
          <w:u w:val="single"/>
        </w:rPr>
        <w:t>Контров</w:t>
      </w:r>
      <w:proofErr w:type="spellEnd"/>
      <w:r w:rsidR="007E13FE" w:rsidRPr="007E13FE">
        <w:rPr>
          <w:u w:val="single"/>
        </w:rPr>
        <w:t xml:space="preserve"> Н.Е., </w:t>
      </w:r>
      <w:proofErr w:type="spellStart"/>
      <w:r w:rsidR="007E13FE" w:rsidRPr="007E13FE">
        <w:rPr>
          <w:u w:val="single"/>
        </w:rPr>
        <w:t>Бугайчук</w:t>
      </w:r>
      <w:proofErr w:type="spellEnd"/>
      <w:r w:rsidR="007E13FE" w:rsidRPr="007E13FE">
        <w:rPr>
          <w:u w:val="single"/>
        </w:rPr>
        <w:t xml:space="preserve"> И.А.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51"/>
        <w:gridCol w:w="2904"/>
        <w:gridCol w:w="3326"/>
        <w:gridCol w:w="3329"/>
        <w:gridCol w:w="3170"/>
      </w:tblGrid>
      <w:tr w:rsidR="006761C7" w:rsidTr="00893794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51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904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26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329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170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:rsidTr="00893794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51" w:type="dxa"/>
          </w:tcPr>
          <w:p w:rsidR="006761C7" w:rsidRPr="007E13FE" w:rsidRDefault="007E13FE" w:rsidP="007E13FE">
            <w:pPr>
              <w:jc w:val="both"/>
              <w:rPr>
                <w:szCs w:val="27"/>
              </w:rPr>
            </w:pPr>
            <w:r w:rsidRPr="007E13FE">
              <w:rPr>
                <w:bCs/>
                <w:color w:val="000000"/>
              </w:rPr>
              <w:t>О</w:t>
            </w:r>
            <w:r w:rsidRPr="007E13FE">
              <w:rPr>
                <w:bCs/>
                <w:color w:val="000000"/>
              </w:rPr>
              <w:t>беспечение эффективного управления инновационной деятельностью, направленной на создание организационно-содержательной модели Центра формирования, развития и оценивания функциональной грамотности обучающихся</w:t>
            </w:r>
          </w:p>
        </w:tc>
        <w:tc>
          <w:tcPr>
            <w:tcW w:w="2904" w:type="dxa"/>
          </w:tcPr>
          <w:p w:rsidR="006761C7" w:rsidRDefault="007E13FE" w:rsidP="00DF1068">
            <w:r w:rsidRPr="006D06A1">
              <w:rPr>
                <w:color w:val="000000"/>
              </w:rPr>
              <w:t>Создание организационно-содержательной модели сетевого взаимодействия в рамках   Центра формирования, развития и оценивания функциональной грамотности обучающихся</w:t>
            </w:r>
          </w:p>
        </w:tc>
        <w:tc>
          <w:tcPr>
            <w:tcW w:w="3326" w:type="dxa"/>
          </w:tcPr>
          <w:p w:rsidR="006761C7" w:rsidRDefault="007E13FE" w:rsidP="00DF1068">
            <w:r>
              <w:t>Создание модели сетевого взаимодействия</w:t>
            </w:r>
          </w:p>
        </w:tc>
        <w:tc>
          <w:tcPr>
            <w:tcW w:w="3329" w:type="dxa"/>
          </w:tcPr>
          <w:p w:rsidR="006761C7" w:rsidRDefault="007E13FE" w:rsidP="00DF1068">
            <w:r>
              <w:t>Создана модель сетевого взаимодействия</w:t>
            </w:r>
          </w:p>
        </w:tc>
        <w:tc>
          <w:tcPr>
            <w:tcW w:w="3170" w:type="dxa"/>
          </w:tcPr>
          <w:p w:rsidR="006761C7" w:rsidRDefault="006761C7" w:rsidP="00DF1068"/>
        </w:tc>
      </w:tr>
      <w:tr w:rsidR="007E13FE" w:rsidTr="00893794">
        <w:tc>
          <w:tcPr>
            <w:tcW w:w="540" w:type="dxa"/>
            <w:vMerge w:val="restart"/>
          </w:tcPr>
          <w:p w:rsidR="007E13FE" w:rsidRDefault="007E13FE" w:rsidP="00396C6C">
            <w:pPr>
              <w:jc w:val="center"/>
            </w:pPr>
            <w:r>
              <w:t>2</w:t>
            </w:r>
          </w:p>
        </w:tc>
        <w:tc>
          <w:tcPr>
            <w:tcW w:w="2651" w:type="dxa"/>
            <w:vMerge w:val="restart"/>
          </w:tcPr>
          <w:p w:rsidR="007E13FE" w:rsidRPr="007E13FE" w:rsidRDefault="007E13FE" w:rsidP="00DF1068">
            <w:r w:rsidRPr="007E13FE">
              <w:rPr>
                <w:bCs/>
                <w:color w:val="000000"/>
              </w:rPr>
              <w:t>Создание ресурсного Центра формирования, развития и оценивания функциональной грамотности обучающихся</w:t>
            </w:r>
          </w:p>
        </w:tc>
        <w:tc>
          <w:tcPr>
            <w:tcW w:w="2904" w:type="dxa"/>
          </w:tcPr>
          <w:p w:rsidR="007E13FE" w:rsidRDefault="007E13FE" w:rsidP="00DF1068">
            <w:r>
              <w:t>Создание нормативно-правовой базы</w:t>
            </w:r>
          </w:p>
        </w:tc>
        <w:tc>
          <w:tcPr>
            <w:tcW w:w="3326" w:type="dxa"/>
          </w:tcPr>
          <w:p w:rsidR="007E13FE" w:rsidRDefault="007E13FE" w:rsidP="00DF1068">
            <w:r>
              <w:t>Формирование пакета ЛНА</w:t>
            </w:r>
          </w:p>
        </w:tc>
        <w:tc>
          <w:tcPr>
            <w:tcW w:w="3329" w:type="dxa"/>
          </w:tcPr>
          <w:p w:rsidR="007E13FE" w:rsidRDefault="007E13FE" w:rsidP="00DF1068">
            <w:r>
              <w:t>Сформирован пакет ЛНА</w:t>
            </w:r>
          </w:p>
        </w:tc>
        <w:tc>
          <w:tcPr>
            <w:tcW w:w="3170" w:type="dxa"/>
          </w:tcPr>
          <w:p w:rsidR="007E13FE" w:rsidRDefault="007E13FE" w:rsidP="00DF1068"/>
        </w:tc>
      </w:tr>
      <w:tr w:rsidR="007E13FE" w:rsidTr="00893794">
        <w:tc>
          <w:tcPr>
            <w:tcW w:w="540" w:type="dxa"/>
            <w:vMerge/>
          </w:tcPr>
          <w:p w:rsidR="007E13FE" w:rsidRDefault="007E13FE" w:rsidP="00396C6C">
            <w:pPr>
              <w:jc w:val="center"/>
            </w:pPr>
          </w:p>
        </w:tc>
        <w:tc>
          <w:tcPr>
            <w:tcW w:w="2651" w:type="dxa"/>
            <w:vMerge/>
          </w:tcPr>
          <w:p w:rsidR="007E13FE" w:rsidRPr="007E13FE" w:rsidRDefault="007E13FE" w:rsidP="00DF1068">
            <w:pPr>
              <w:rPr>
                <w:bCs/>
                <w:color w:val="000000"/>
              </w:rPr>
            </w:pPr>
          </w:p>
        </w:tc>
        <w:tc>
          <w:tcPr>
            <w:tcW w:w="2904" w:type="dxa"/>
          </w:tcPr>
          <w:p w:rsidR="007E13FE" w:rsidRDefault="007E13FE" w:rsidP="00DF1068">
            <w:r w:rsidRPr="006D06A1">
              <w:t xml:space="preserve">Разработка комплексных программ урочной и внеурочной деятельности, </w:t>
            </w:r>
            <w:r w:rsidRPr="006D06A1">
              <w:lastRenderedPageBreak/>
              <w:t>направленных на формирование и развитие функциональной грамотности в области чтения, математики и финансов.</w:t>
            </w:r>
          </w:p>
        </w:tc>
        <w:tc>
          <w:tcPr>
            <w:tcW w:w="3326" w:type="dxa"/>
          </w:tcPr>
          <w:p w:rsidR="007E13FE" w:rsidRDefault="007E13FE" w:rsidP="007E13FE">
            <w:r>
              <w:lastRenderedPageBreak/>
              <w:t xml:space="preserve">Разработка рабочих программы учебных предметов и курсов </w:t>
            </w:r>
            <w:r>
              <w:lastRenderedPageBreak/>
              <w:t>внеурочной деятельности на уровне НОО и ООО</w:t>
            </w:r>
          </w:p>
        </w:tc>
        <w:tc>
          <w:tcPr>
            <w:tcW w:w="3329" w:type="dxa"/>
          </w:tcPr>
          <w:p w:rsidR="007E13FE" w:rsidRDefault="007E13FE" w:rsidP="007E13FE">
            <w:r>
              <w:lastRenderedPageBreak/>
              <w:t xml:space="preserve">Включены в ООП НОО и ООП ООО программы учебных предметов и курсов внеурочной деятельности: </w:t>
            </w:r>
            <w:r>
              <w:lastRenderedPageBreak/>
              <w:t>«Основы финансовой грамотности», «Финансовый АС», «Математическая вертикаль», «Смысловое чтение»</w:t>
            </w:r>
          </w:p>
        </w:tc>
        <w:tc>
          <w:tcPr>
            <w:tcW w:w="3170" w:type="dxa"/>
          </w:tcPr>
          <w:p w:rsidR="007E13FE" w:rsidRDefault="007E13FE" w:rsidP="00DF1068"/>
        </w:tc>
      </w:tr>
      <w:tr w:rsidR="00893794" w:rsidTr="00893794">
        <w:tc>
          <w:tcPr>
            <w:tcW w:w="540" w:type="dxa"/>
            <w:vMerge w:val="restart"/>
          </w:tcPr>
          <w:p w:rsidR="00893794" w:rsidRDefault="00893794" w:rsidP="00893794">
            <w:pPr>
              <w:jc w:val="center"/>
            </w:pPr>
            <w:r>
              <w:lastRenderedPageBreak/>
              <w:t>3</w:t>
            </w:r>
          </w:p>
        </w:tc>
        <w:tc>
          <w:tcPr>
            <w:tcW w:w="2651" w:type="dxa"/>
            <w:vMerge w:val="restart"/>
          </w:tcPr>
          <w:p w:rsidR="00893794" w:rsidRPr="007E13FE" w:rsidRDefault="00893794" w:rsidP="00893794">
            <w:r w:rsidRPr="007E13FE">
              <w:rPr>
                <w:bCs/>
              </w:rPr>
              <w:t xml:space="preserve">Внедрение и апробация комплексных программ в средних школах № 4, 11, 39 как содержательной основы Центра  </w:t>
            </w:r>
            <w:r w:rsidRPr="007E13FE">
              <w:t>формирования, развития и оценивания функциональной грамотности обучающихся</w:t>
            </w:r>
          </w:p>
        </w:tc>
        <w:tc>
          <w:tcPr>
            <w:tcW w:w="2904" w:type="dxa"/>
          </w:tcPr>
          <w:p w:rsidR="00893794" w:rsidRPr="006D06A1" w:rsidRDefault="00893794" w:rsidP="00893794">
            <w:pPr>
              <w:pStyle w:val="Default"/>
            </w:pPr>
            <w:r w:rsidRPr="006D06A1">
              <w:t>Корпоративное обучение/</w:t>
            </w:r>
            <w:proofErr w:type="spellStart"/>
            <w:r w:rsidRPr="006D06A1">
              <w:t>взаимообучение</w:t>
            </w:r>
            <w:proofErr w:type="spellEnd"/>
            <w:r w:rsidRPr="006D06A1">
              <w:t xml:space="preserve"> педагогов по проблемам теории и практики формирования функциональной грамотности обучающихся </w:t>
            </w:r>
          </w:p>
        </w:tc>
        <w:tc>
          <w:tcPr>
            <w:tcW w:w="3326" w:type="dxa"/>
          </w:tcPr>
          <w:p w:rsidR="00893794" w:rsidRDefault="00893794" w:rsidP="00893794">
            <w:r>
              <w:t>Формирование</w:t>
            </w:r>
            <w:r>
              <w:t xml:space="preserve"> профессиональны</w:t>
            </w:r>
            <w:r>
              <w:t>х</w:t>
            </w:r>
            <w:r>
              <w:t xml:space="preserve"> компетенци</w:t>
            </w:r>
            <w:r>
              <w:t>й</w:t>
            </w:r>
            <w:r>
              <w:t xml:space="preserve"> по формированию и развитию функциональной грамотности обучающихся</w:t>
            </w:r>
          </w:p>
        </w:tc>
        <w:tc>
          <w:tcPr>
            <w:tcW w:w="3329" w:type="dxa"/>
          </w:tcPr>
          <w:p w:rsidR="00893794" w:rsidRDefault="00893794" w:rsidP="00893794">
            <w:r>
              <w:t>У участников проекта сформированы профессиональные компетенции по формированию и развитию функциональной грамотности обучающихся</w:t>
            </w:r>
          </w:p>
        </w:tc>
        <w:tc>
          <w:tcPr>
            <w:tcW w:w="3170" w:type="dxa"/>
          </w:tcPr>
          <w:p w:rsidR="00893794" w:rsidRDefault="00893794" w:rsidP="00893794"/>
        </w:tc>
      </w:tr>
      <w:tr w:rsidR="00893794" w:rsidTr="00893794">
        <w:tc>
          <w:tcPr>
            <w:tcW w:w="540" w:type="dxa"/>
            <w:vMerge/>
          </w:tcPr>
          <w:p w:rsidR="00893794" w:rsidRDefault="00893794" w:rsidP="00893794">
            <w:pPr>
              <w:jc w:val="center"/>
            </w:pPr>
          </w:p>
        </w:tc>
        <w:tc>
          <w:tcPr>
            <w:tcW w:w="2651" w:type="dxa"/>
            <w:vMerge/>
          </w:tcPr>
          <w:p w:rsidR="00893794" w:rsidRPr="007E13FE" w:rsidRDefault="00893794" w:rsidP="00893794">
            <w:pPr>
              <w:rPr>
                <w:bCs/>
              </w:rPr>
            </w:pPr>
          </w:p>
        </w:tc>
        <w:tc>
          <w:tcPr>
            <w:tcW w:w="2904" w:type="dxa"/>
          </w:tcPr>
          <w:p w:rsidR="00893794" w:rsidRPr="006D06A1" w:rsidRDefault="00893794" w:rsidP="00893794">
            <w:pPr>
              <w:pStyle w:val="Default"/>
            </w:pPr>
            <w:r w:rsidRPr="006D06A1">
              <w:t xml:space="preserve">Проведение </w:t>
            </w:r>
            <w:proofErr w:type="spellStart"/>
            <w:r w:rsidRPr="006D06A1">
              <w:t>вебинаров</w:t>
            </w:r>
            <w:proofErr w:type="spellEnd"/>
            <w:r w:rsidRPr="006D06A1">
              <w:t xml:space="preserve">: </w:t>
            </w:r>
          </w:p>
          <w:p w:rsidR="00893794" w:rsidRPr="006D06A1" w:rsidRDefault="00893794" w:rsidP="00893794">
            <w:pPr>
              <w:pStyle w:val="Default"/>
            </w:pPr>
            <w:r w:rsidRPr="006D06A1">
              <w:t xml:space="preserve">- родители учеников 1-11 классов «Основы смыслового чтения. </w:t>
            </w:r>
            <w:proofErr w:type="spellStart"/>
            <w:r w:rsidRPr="006D06A1">
              <w:t>Тьюторское</w:t>
            </w:r>
            <w:proofErr w:type="spellEnd"/>
            <w:r w:rsidRPr="006D06A1">
              <w:t xml:space="preserve"> сопровождение родителями смыслового чтения детей»; </w:t>
            </w:r>
          </w:p>
          <w:p w:rsidR="00893794" w:rsidRPr="006D06A1" w:rsidRDefault="00893794" w:rsidP="00893794">
            <w:pPr>
              <w:pStyle w:val="Default"/>
            </w:pPr>
            <w:r w:rsidRPr="006D06A1">
              <w:t xml:space="preserve">- директора и заместители директоров школ: «Организационно-содержательная модель </w:t>
            </w:r>
            <w:r w:rsidRPr="006D06A1">
              <w:rPr>
                <w:bCs/>
              </w:rPr>
              <w:t xml:space="preserve">Центра </w:t>
            </w:r>
            <w:r w:rsidRPr="006D06A1">
              <w:t xml:space="preserve">формирования, развития и оценивания функциональной грамотности обучающихся»; </w:t>
            </w:r>
          </w:p>
          <w:p w:rsidR="00893794" w:rsidRPr="006D06A1" w:rsidRDefault="00893794" w:rsidP="00893794">
            <w:pPr>
              <w:pStyle w:val="Default"/>
            </w:pPr>
            <w:r w:rsidRPr="006D06A1">
              <w:t xml:space="preserve">- педагоги ОО, «Технологические основы формирования, развития и оценивания функциональной грамотности обучающихся. </w:t>
            </w:r>
            <w:r w:rsidRPr="006D06A1">
              <w:lastRenderedPageBreak/>
              <w:t xml:space="preserve">Читательская и математическая грамотность»; </w:t>
            </w:r>
          </w:p>
          <w:p w:rsidR="00893794" w:rsidRPr="006D06A1" w:rsidRDefault="00893794" w:rsidP="00893794">
            <w:pPr>
              <w:pStyle w:val="Default"/>
            </w:pPr>
            <w:r w:rsidRPr="006D06A1">
              <w:t>- педагоги ОО, «Технологические основы формирования, развития и оценивания функциональной грамотности обучающихся. Финансовая грамотность».</w:t>
            </w:r>
          </w:p>
        </w:tc>
        <w:tc>
          <w:tcPr>
            <w:tcW w:w="3326" w:type="dxa"/>
          </w:tcPr>
          <w:p w:rsidR="00893794" w:rsidRDefault="00893794" w:rsidP="00893794">
            <w:r>
              <w:lastRenderedPageBreak/>
              <w:t>Формирование у участников проекта представления о деятельности в рамках реализации проекта</w:t>
            </w:r>
          </w:p>
        </w:tc>
        <w:tc>
          <w:tcPr>
            <w:tcW w:w="3329" w:type="dxa"/>
          </w:tcPr>
          <w:p w:rsidR="00893794" w:rsidRDefault="00893794" w:rsidP="00893794">
            <w:r>
              <w:t>У участников образовательных отношений сформировано четкое представление о деятельности в рамках реализации проекта</w:t>
            </w:r>
          </w:p>
        </w:tc>
        <w:tc>
          <w:tcPr>
            <w:tcW w:w="3170" w:type="dxa"/>
          </w:tcPr>
          <w:p w:rsidR="00893794" w:rsidRDefault="00893794" w:rsidP="00893794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</w:t>
      </w:r>
      <w:r w:rsidR="00893794">
        <w:t>и</w:t>
      </w:r>
      <w:r>
        <w:t>:</w:t>
      </w:r>
      <w:r w:rsidR="00620051">
        <w:t xml:space="preserve"> </w:t>
      </w:r>
      <w:proofErr w:type="spellStart"/>
      <w:r w:rsidR="00893794">
        <w:t>Бугайчук</w:t>
      </w:r>
      <w:proofErr w:type="spellEnd"/>
      <w:r w:rsidR="00893794">
        <w:t xml:space="preserve"> И.А., директор средней школы № 39, </w:t>
      </w:r>
      <w:proofErr w:type="spellStart"/>
      <w:r w:rsidR="00893794">
        <w:t>Контров</w:t>
      </w:r>
      <w:proofErr w:type="spellEnd"/>
      <w:r w:rsidR="00893794">
        <w:t xml:space="preserve"> Н.Е., директор средней школы № 11, </w:t>
      </w:r>
      <w:proofErr w:type="spellStart"/>
      <w:r w:rsidR="00893794">
        <w:t>Лапотникова</w:t>
      </w:r>
      <w:proofErr w:type="spellEnd"/>
      <w:r w:rsidR="00893794">
        <w:t xml:space="preserve"> В.А., директор средней школы № 4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8"/>
    <w:rsid w:val="00076766"/>
    <w:rsid w:val="000912DE"/>
    <w:rsid w:val="001A312A"/>
    <w:rsid w:val="001F7C6E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E13FE"/>
    <w:rsid w:val="007E5B6B"/>
    <w:rsid w:val="008446AC"/>
    <w:rsid w:val="00893794"/>
    <w:rsid w:val="00927D14"/>
    <w:rsid w:val="009A7C45"/>
    <w:rsid w:val="00A93DCD"/>
    <w:rsid w:val="00BF19A6"/>
    <w:rsid w:val="00C805B5"/>
    <w:rsid w:val="00D90A81"/>
    <w:rsid w:val="00D92163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39A88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7E13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5">
    <w:name w:val="Strong"/>
    <w:uiPriority w:val="22"/>
    <w:qFormat/>
    <w:rsid w:val="00893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3</cp:revision>
  <cp:lastPrinted>2014-11-18T13:28:00Z</cp:lastPrinted>
  <dcterms:created xsi:type="dcterms:W3CDTF">2020-12-16T06:03:00Z</dcterms:created>
  <dcterms:modified xsi:type="dcterms:W3CDTF">2020-12-16T06:03:00Z</dcterms:modified>
</cp:coreProperties>
</file>