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8"/>
          <w:szCs w:val="28"/>
          <w:lang w:eastAsia="en-US"/>
        </w:rPr>
      </w:pPr>
    </w:p>
    <w:p w:rsidR="00430C29" w:rsidRDefault="00430C29" w:rsidP="0095045F">
      <w:pPr>
        <w:spacing w:after="0" w:line="240" w:lineRule="auto"/>
        <w:jc w:val="center"/>
        <w:rPr>
          <w:rFonts w:ascii="Times New Roman" w:eastAsia="Calibri" w:hAnsi="Times New Roman"/>
          <w:b/>
          <w:sz w:val="24"/>
          <w:szCs w:val="24"/>
          <w:lang w:eastAsia="en-US"/>
        </w:rPr>
      </w:pPr>
      <w:r w:rsidRPr="00430C29">
        <w:rPr>
          <w:rFonts w:ascii="Times New Roman" w:eastAsia="Calibri" w:hAnsi="Times New Roman"/>
          <w:b/>
          <w:sz w:val="24"/>
          <w:szCs w:val="24"/>
          <w:lang w:eastAsia="en-US"/>
        </w:rPr>
        <w:t>МЕТОДИЧЕСКАЯ РА</w:t>
      </w:r>
      <w:r w:rsidR="00EA135B">
        <w:rPr>
          <w:rFonts w:ascii="Times New Roman" w:eastAsia="Calibri" w:hAnsi="Times New Roman"/>
          <w:b/>
          <w:sz w:val="24"/>
          <w:szCs w:val="24"/>
          <w:lang w:eastAsia="en-US"/>
        </w:rPr>
        <w:t>ЗРАБОТКА</w:t>
      </w:r>
    </w:p>
    <w:p w:rsidR="00EA135B" w:rsidRPr="00430C29" w:rsidRDefault="00EA135B" w:rsidP="0095045F">
      <w:pPr>
        <w:spacing w:after="0" w:line="240" w:lineRule="auto"/>
        <w:jc w:val="center"/>
        <w:rPr>
          <w:rFonts w:ascii="Times New Roman" w:eastAsia="Calibri" w:hAnsi="Times New Roman"/>
          <w:b/>
          <w:sz w:val="24"/>
          <w:szCs w:val="24"/>
          <w:lang w:eastAsia="en-US"/>
        </w:rPr>
      </w:pPr>
    </w:p>
    <w:p w:rsidR="00430C29" w:rsidRPr="00430C29" w:rsidRDefault="00430C29" w:rsidP="0095045F">
      <w:pPr>
        <w:spacing w:after="0" w:line="240" w:lineRule="auto"/>
        <w:jc w:val="center"/>
        <w:rPr>
          <w:rFonts w:ascii="Times New Roman" w:eastAsia="Calibri" w:hAnsi="Times New Roman"/>
          <w:b/>
          <w:sz w:val="24"/>
          <w:szCs w:val="24"/>
          <w:lang w:eastAsia="en-US"/>
        </w:rPr>
      </w:pPr>
    </w:p>
    <w:p w:rsidR="0095045F" w:rsidRPr="00430C29" w:rsidRDefault="00430C29" w:rsidP="0095045F">
      <w:pPr>
        <w:spacing w:after="0" w:line="240" w:lineRule="auto"/>
        <w:jc w:val="center"/>
        <w:rPr>
          <w:rFonts w:ascii="Times New Roman" w:eastAsia="Calibri" w:hAnsi="Times New Roman"/>
          <w:b/>
          <w:sz w:val="24"/>
          <w:szCs w:val="24"/>
          <w:lang w:eastAsia="en-US"/>
        </w:rPr>
      </w:pPr>
      <w:r w:rsidRPr="00430C29">
        <w:rPr>
          <w:rFonts w:ascii="Times New Roman" w:eastAsia="Calibri" w:hAnsi="Times New Roman"/>
          <w:b/>
          <w:sz w:val="24"/>
          <w:szCs w:val="24"/>
          <w:lang w:eastAsia="en-US"/>
        </w:rPr>
        <w:t>«</w:t>
      </w:r>
      <w:r w:rsidR="0095045F" w:rsidRPr="00430C29">
        <w:rPr>
          <w:rFonts w:ascii="Times New Roman" w:eastAsia="Calibri" w:hAnsi="Times New Roman"/>
          <w:b/>
          <w:sz w:val="24"/>
          <w:szCs w:val="24"/>
          <w:lang w:eastAsia="en-US"/>
        </w:rPr>
        <w:t>Методы и приемы формирования навыка смыслового чтения у младших школьников с задержкой психического развития во внеурочной деятельности</w:t>
      </w:r>
      <w:r w:rsidRPr="00430C29">
        <w:rPr>
          <w:rFonts w:ascii="Times New Roman" w:eastAsia="Calibri" w:hAnsi="Times New Roman"/>
          <w:b/>
          <w:sz w:val="24"/>
          <w:szCs w:val="24"/>
          <w:lang w:eastAsia="en-US"/>
        </w:rPr>
        <w:t>»</w:t>
      </w:r>
    </w:p>
    <w:p w:rsidR="0095045F" w:rsidRPr="00430C29" w:rsidRDefault="0095045F" w:rsidP="0095045F">
      <w:pPr>
        <w:spacing w:after="0" w:line="240" w:lineRule="auto"/>
        <w:ind w:firstLine="709"/>
        <w:jc w:val="center"/>
        <w:rPr>
          <w:rFonts w:ascii="Times New Roman" w:eastAsia="Times New Roman" w:hAnsi="Times New Roman" w:cs="Times New Roman"/>
          <w:b/>
          <w:sz w:val="24"/>
          <w:szCs w:val="24"/>
        </w:rPr>
      </w:pPr>
    </w:p>
    <w:p w:rsidR="00430C29" w:rsidRPr="00430C29" w:rsidRDefault="00430C29" w:rsidP="0095045F">
      <w:pPr>
        <w:spacing w:after="0" w:line="240" w:lineRule="auto"/>
        <w:rPr>
          <w:rFonts w:ascii="Times New Roman" w:eastAsia="Calibri" w:hAnsi="Times New Roman"/>
          <w:b/>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95045F">
      <w:pPr>
        <w:spacing w:after="0" w:line="240" w:lineRule="auto"/>
        <w:rPr>
          <w:rFonts w:ascii="Times New Roman" w:eastAsia="Calibri" w:hAnsi="Times New Roman"/>
          <w:sz w:val="24"/>
          <w:szCs w:val="24"/>
          <w:lang w:eastAsia="en-US"/>
        </w:rPr>
      </w:pPr>
    </w:p>
    <w:p w:rsidR="00430C29" w:rsidRPr="00430C29" w:rsidRDefault="00430C29" w:rsidP="0095045F">
      <w:pPr>
        <w:spacing w:after="0" w:line="240" w:lineRule="auto"/>
        <w:rPr>
          <w:rFonts w:ascii="Times New Roman" w:eastAsia="Calibri" w:hAnsi="Times New Roman"/>
          <w:sz w:val="24"/>
          <w:szCs w:val="24"/>
          <w:lang w:eastAsia="en-US"/>
        </w:rPr>
      </w:pPr>
    </w:p>
    <w:p w:rsidR="00430C29" w:rsidRDefault="00430C29" w:rsidP="0095045F">
      <w:pPr>
        <w:spacing w:after="0" w:line="240" w:lineRule="auto"/>
        <w:rPr>
          <w:rFonts w:ascii="Times New Roman" w:eastAsia="Calibri" w:hAnsi="Times New Roman"/>
          <w:sz w:val="24"/>
          <w:szCs w:val="24"/>
          <w:lang w:eastAsia="en-US"/>
        </w:rPr>
      </w:pPr>
    </w:p>
    <w:p w:rsidR="00430C29" w:rsidRDefault="00430C29" w:rsidP="0095045F">
      <w:pPr>
        <w:spacing w:after="0" w:line="240" w:lineRule="auto"/>
        <w:rPr>
          <w:rFonts w:ascii="Times New Roman" w:eastAsia="Calibri" w:hAnsi="Times New Roman"/>
          <w:sz w:val="24"/>
          <w:szCs w:val="24"/>
          <w:lang w:eastAsia="en-US"/>
        </w:rPr>
      </w:pPr>
    </w:p>
    <w:p w:rsidR="00430C29" w:rsidRDefault="00430C29" w:rsidP="0095045F">
      <w:pPr>
        <w:spacing w:after="0" w:line="240" w:lineRule="auto"/>
        <w:rPr>
          <w:rFonts w:ascii="Times New Roman" w:eastAsia="Calibri" w:hAnsi="Times New Roman"/>
          <w:sz w:val="24"/>
          <w:szCs w:val="24"/>
          <w:lang w:eastAsia="en-US"/>
        </w:rPr>
      </w:pPr>
    </w:p>
    <w:p w:rsidR="00430C29" w:rsidRPr="00430C29" w:rsidRDefault="00430C29" w:rsidP="0095045F">
      <w:pPr>
        <w:spacing w:after="0" w:line="240" w:lineRule="auto"/>
        <w:rPr>
          <w:rFonts w:ascii="Times New Roman" w:eastAsia="Calibri" w:hAnsi="Times New Roman"/>
          <w:sz w:val="24"/>
          <w:szCs w:val="24"/>
          <w:lang w:eastAsia="en-US"/>
        </w:rPr>
      </w:pPr>
    </w:p>
    <w:p w:rsidR="00430C29" w:rsidRPr="00D92E35" w:rsidRDefault="00430C29" w:rsidP="00430C29">
      <w:pPr>
        <w:tabs>
          <w:tab w:val="left" w:pos="7217"/>
        </w:tabs>
        <w:spacing w:after="0" w:line="240" w:lineRule="auto"/>
        <w:jc w:val="right"/>
        <w:rPr>
          <w:rFonts w:ascii="Times New Roman" w:eastAsia="Calibri" w:hAnsi="Times New Roman"/>
          <w:i/>
          <w:sz w:val="24"/>
          <w:szCs w:val="24"/>
          <w:lang w:eastAsia="en-US"/>
        </w:rPr>
      </w:pPr>
      <w:r w:rsidRPr="00430C29">
        <w:rPr>
          <w:rFonts w:ascii="Times New Roman" w:eastAsia="Calibri" w:hAnsi="Times New Roman"/>
          <w:sz w:val="24"/>
          <w:szCs w:val="24"/>
          <w:lang w:eastAsia="en-US"/>
        </w:rPr>
        <w:tab/>
      </w:r>
      <w:r w:rsidR="00344497">
        <w:rPr>
          <w:rFonts w:ascii="Times New Roman" w:eastAsia="Calibri" w:hAnsi="Times New Roman"/>
          <w:i/>
          <w:sz w:val="24"/>
          <w:szCs w:val="24"/>
          <w:lang w:eastAsia="en-US"/>
        </w:rPr>
        <w:t>Выполнила</w:t>
      </w:r>
      <w:bookmarkStart w:id="0" w:name="_GoBack"/>
      <w:bookmarkEnd w:id="0"/>
    </w:p>
    <w:p w:rsidR="00430C29" w:rsidRPr="00D92E35" w:rsidRDefault="00430C29" w:rsidP="00430C29">
      <w:pPr>
        <w:tabs>
          <w:tab w:val="left" w:pos="7217"/>
        </w:tabs>
        <w:spacing w:after="0" w:line="240" w:lineRule="auto"/>
        <w:jc w:val="right"/>
        <w:rPr>
          <w:rFonts w:ascii="Times New Roman" w:eastAsia="Calibri" w:hAnsi="Times New Roman"/>
          <w:i/>
          <w:sz w:val="24"/>
          <w:szCs w:val="24"/>
          <w:lang w:eastAsia="en-US"/>
        </w:rPr>
      </w:pPr>
      <w:r w:rsidRPr="00D92E35">
        <w:rPr>
          <w:rFonts w:ascii="Times New Roman" w:eastAsia="Calibri" w:hAnsi="Times New Roman"/>
          <w:i/>
          <w:sz w:val="24"/>
          <w:szCs w:val="24"/>
          <w:lang w:eastAsia="en-US"/>
        </w:rPr>
        <w:t>Бучина Оксана Владимировна,</w:t>
      </w:r>
    </w:p>
    <w:p w:rsidR="00430C29" w:rsidRPr="00D92E35" w:rsidRDefault="00430C29" w:rsidP="00430C29">
      <w:pPr>
        <w:tabs>
          <w:tab w:val="left" w:pos="7217"/>
        </w:tabs>
        <w:spacing w:after="0" w:line="240" w:lineRule="auto"/>
        <w:jc w:val="right"/>
        <w:rPr>
          <w:rFonts w:ascii="Times New Roman" w:eastAsia="Calibri" w:hAnsi="Times New Roman"/>
          <w:i/>
          <w:sz w:val="24"/>
          <w:szCs w:val="24"/>
          <w:lang w:eastAsia="en-US"/>
        </w:rPr>
      </w:pPr>
      <w:r w:rsidRPr="00D92E35">
        <w:rPr>
          <w:rFonts w:ascii="Times New Roman" w:eastAsia="Calibri" w:hAnsi="Times New Roman"/>
          <w:i/>
          <w:sz w:val="24"/>
          <w:szCs w:val="24"/>
          <w:lang w:eastAsia="en-US"/>
        </w:rPr>
        <w:t xml:space="preserve"> учитель начальных классов</w:t>
      </w:r>
    </w:p>
    <w:p w:rsidR="00430C29" w:rsidRPr="00D92E35" w:rsidRDefault="00430C29" w:rsidP="00430C29">
      <w:pPr>
        <w:tabs>
          <w:tab w:val="left" w:pos="7217"/>
        </w:tabs>
        <w:spacing w:after="0" w:line="240" w:lineRule="auto"/>
        <w:jc w:val="right"/>
        <w:rPr>
          <w:rFonts w:ascii="Times New Roman" w:eastAsia="Calibri" w:hAnsi="Times New Roman"/>
          <w:i/>
          <w:sz w:val="24"/>
          <w:szCs w:val="24"/>
          <w:lang w:eastAsia="en-US"/>
        </w:rPr>
      </w:pPr>
      <w:r w:rsidRPr="00D92E35">
        <w:rPr>
          <w:rFonts w:ascii="Times New Roman" w:eastAsia="Calibri" w:hAnsi="Times New Roman"/>
          <w:i/>
          <w:sz w:val="24"/>
          <w:szCs w:val="24"/>
          <w:lang w:eastAsia="en-US"/>
        </w:rPr>
        <w:t xml:space="preserve">МОУ СОШ ОБРАЗОВАТЕЛЬНЫЙ </w:t>
      </w:r>
    </w:p>
    <w:p w:rsidR="00430C29" w:rsidRPr="00D92E35" w:rsidRDefault="00430C29" w:rsidP="00430C29">
      <w:pPr>
        <w:tabs>
          <w:tab w:val="left" w:pos="7217"/>
        </w:tabs>
        <w:spacing w:after="0" w:line="240" w:lineRule="auto"/>
        <w:jc w:val="right"/>
        <w:rPr>
          <w:rFonts w:ascii="Times New Roman" w:eastAsia="Calibri" w:hAnsi="Times New Roman"/>
          <w:i/>
          <w:sz w:val="24"/>
          <w:szCs w:val="24"/>
          <w:lang w:eastAsia="en-US"/>
        </w:rPr>
      </w:pPr>
      <w:r w:rsidRPr="00D92E35">
        <w:rPr>
          <w:rFonts w:ascii="Times New Roman" w:eastAsia="Calibri" w:hAnsi="Times New Roman"/>
          <w:i/>
          <w:sz w:val="24"/>
          <w:szCs w:val="24"/>
          <w:lang w:eastAsia="en-US"/>
        </w:rPr>
        <w:t>КОМПЛЕКС №2 «Вектор»</w:t>
      </w:r>
    </w:p>
    <w:p w:rsidR="00430C29" w:rsidRPr="00430C29" w:rsidRDefault="00430C29" w:rsidP="00430C29">
      <w:pPr>
        <w:spacing w:after="0" w:line="240" w:lineRule="auto"/>
        <w:jc w:val="right"/>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Default="00430C29" w:rsidP="00430C29">
      <w:pPr>
        <w:rPr>
          <w:rFonts w:ascii="Times New Roman" w:eastAsia="Calibri" w:hAnsi="Times New Roman"/>
          <w:sz w:val="24"/>
          <w:szCs w:val="24"/>
          <w:lang w:eastAsia="en-US"/>
        </w:rPr>
      </w:pPr>
    </w:p>
    <w:p w:rsidR="00430C29" w:rsidRPr="00430C29" w:rsidRDefault="00430C29" w:rsidP="00430C29">
      <w:pPr>
        <w:rPr>
          <w:rFonts w:ascii="Times New Roman" w:eastAsia="Calibri" w:hAnsi="Times New Roman"/>
          <w:sz w:val="24"/>
          <w:szCs w:val="24"/>
          <w:lang w:eastAsia="en-US"/>
        </w:rPr>
      </w:pPr>
    </w:p>
    <w:p w:rsidR="00430C29" w:rsidRPr="00430C29" w:rsidRDefault="00430C29" w:rsidP="00430C29">
      <w:pPr>
        <w:spacing w:after="0" w:line="240" w:lineRule="auto"/>
        <w:jc w:val="right"/>
        <w:rPr>
          <w:rFonts w:ascii="Times New Roman" w:eastAsia="Calibri" w:hAnsi="Times New Roman"/>
          <w:sz w:val="24"/>
          <w:szCs w:val="24"/>
          <w:lang w:eastAsia="en-US"/>
        </w:rPr>
      </w:pPr>
    </w:p>
    <w:p w:rsidR="00430C29" w:rsidRPr="00430C29" w:rsidRDefault="00430C29" w:rsidP="00430C29">
      <w:pPr>
        <w:tabs>
          <w:tab w:val="left" w:pos="4121"/>
        </w:tabs>
        <w:spacing w:after="0" w:line="240" w:lineRule="auto"/>
        <w:rPr>
          <w:rFonts w:ascii="Times New Roman" w:eastAsia="Calibri" w:hAnsi="Times New Roman"/>
          <w:sz w:val="24"/>
          <w:szCs w:val="24"/>
          <w:lang w:eastAsia="en-US"/>
        </w:rPr>
      </w:pPr>
      <w:r w:rsidRPr="00430C29">
        <w:rPr>
          <w:rFonts w:ascii="Times New Roman" w:eastAsia="Calibri" w:hAnsi="Times New Roman"/>
          <w:sz w:val="24"/>
          <w:szCs w:val="24"/>
          <w:lang w:eastAsia="en-US"/>
        </w:rPr>
        <w:tab/>
      </w:r>
      <w:r w:rsidR="00A2133D">
        <w:rPr>
          <w:rFonts w:ascii="Times New Roman" w:eastAsia="Calibri" w:hAnsi="Times New Roman"/>
          <w:sz w:val="24"/>
          <w:szCs w:val="24"/>
          <w:lang w:eastAsia="en-US"/>
        </w:rPr>
        <w:t xml:space="preserve">   </w:t>
      </w:r>
      <w:r w:rsidRPr="00430C29">
        <w:rPr>
          <w:rFonts w:ascii="Times New Roman" w:eastAsia="Calibri" w:hAnsi="Times New Roman"/>
          <w:sz w:val="24"/>
          <w:szCs w:val="24"/>
          <w:lang w:eastAsia="en-US"/>
        </w:rPr>
        <w:t>Ярославль</w:t>
      </w:r>
    </w:p>
    <w:p w:rsidR="0095045F" w:rsidRDefault="00430C29" w:rsidP="00430C29">
      <w:pPr>
        <w:spacing w:after="0" w:line="240" w:lineRule="auto"/>
        <w:jc w:val="center"/>
        <w:rPr>
          <w:rFonts w:ascii="Times New Roman" w:eastAsia="Calibri" w:hAnsi="Times New Roman"/>
          <w:sz w:val="24"/>
          <w:szCs w:val="24"/>
          <w:lang w:eastAsia="en-US"/>
        </w:rPr>
      </w:pPr>
      <w:r w:rsidRPr="00430C29">
        <w:rPr>
          <w:rFonts w:ascii="Times New Roman" w:eastAsia="Calibri" w:hAnsi="Times New Roman"/>
          <w:sz w:val="24"/>
          <w:szCs w:val="24"/>
          <w:lang w:eastAsia="en-US"/>
        </w:rPr>
        <w:t>2025</w:t>
      </w:r>
    </w:p>
    <w:p w:rsidR="00430C29" w:rsidRPr="00430C29" w:rsidRDefault="00430C29" w:rsidP="00430C29">
      <w:pPr>
        <w:spacing w:after="0" w:line="240" w:lineRule="auto"/>
        <w:jc w:val="center"/>
        <w:rPr>
          <w:rFonts w:ascii="Times New Roman" w:eastAsia="Times New Roman" w:hAnsi="Times New Roman" w:cs="Times New Roman"/>
          <w:b/>
          <w:sz w:val="24"/>
          <w:szCs w:val="24"/>
        </w:rPr>
      </w:pPr>
    </w:p>
    <w:p w:rsidR="00084F48" w:rsidRPr="00EC32D8" w:rsidRDefault="00084F48" w:rsidP="00084F48">
      <w:pPr>
        <w:pStyle w:val="af6"/>
        <w:jc w:val="center"/>
        <w:rPr>
          <w:rFonts w:ascii="Times New Roman" w:hAnsi="Times New Roman" w:cs="Times New Roman"/>
          <w:b/>
          <w:sz w:val="24"/>
          <w:szCs w:val="24"/>
        </w:rPr>
      </w:pPr>
      <w:r w:rsidRPr="00EC32D8">
        <w:rPr>
          <w:rFonts w:ascii="Times New Roman" w:hAnsi="Times New Roman" w:cs="Times New Roman"/>
          <w:b/>
          <w:sz w:val="24"/>
          <w:szCs w:val="24"/>
        </w:rPr>
        <w:lastRenderedPageBreak/>
        <w:t>Аннотация</w:t>
      </w:r>
    </w:p>
    <w:p w:rsidR="00084F48" w:rsidRPr="00EC32D8" w:rsidRDefault="00084F48" w:rsidP="00084F48">
      <w:pPr>
        <w:pStyle w:val="af6"/>
        <w:jc w:val="both"/>
        <w:rPr>
          <w:rFonts w:ascii="Times New Roman" w:hAnsi="Times New Roman" w:cs="Times New Roman"/>
          <w:sz w:val="24"/>
          <w:szCs w:val="24"/>
        </w:rPr>
      </w:pPr>
    </w:p>
    <w:p w:rsidR="00EC32D8" w:rsidRPr="00EC32D8" w:rsidRDefault="00B24634" w:rsidP="00EC32D8">
      <w:pPr>
        <w:shd w:val="clear" w:color="auto" w:fill="FFFFFF"/>
        <w:spacing w:after="0" w:line="240" w:lineRule="auto"/>
        <w:ind w:firstLine="709"/>
        <w:jc w:val="both"/>
        <w:rPr>
          <w:rFonts w:ascii="Times New Roman" w:eastAsia="Times New Roman" w:hAnsi="Times New Roman" w:cs="Times New Roman"/>
          <w:sz w:val="24"/>
          <w:szCs w:val="24"/>
        </w:rPr>
      </w:pPr>
      <w:r w:rsidRPr="00EC32D8">
        <w:rPr>
          <w:rStyle w:val="c0"/>
          <w:rFonts w:ascii="Times New Roman" w:hAnsi="Times New Roman" w:cs="Times New Roman"/>
          <w:color w:val="000000"/>
          <w:sz w:val="24"/>
          <w:szCs w:val="24"/>
        </w:rPr>
        <w:t>Методическая разработка раскрывает проблему формирования навыка смыслового чтения у младших школьников с ЗПР во внеуро</w:t>
      </w:r>
      <w:r w:rsidR="004408BB">
        <w:rPr>
          <w:rStyle w:val="c0"/>
          <w:rFonts w:ascii="Times New Roman" w:hAnsi="Times New Roman" w:cs="Times New Roman"/>
          <w:color w:val="000000"/>
          <w:sz w:val="24"/>
          <w:szCs w:val="24"/>
        </w:rPr>
        <w:t>чной деятельности. В разработке</w:t>
      </w:r>
      <w:r w:rsidRPr="00EC32D8">
        <w:rPr>
          <w:rStyle w:val="c0"/>
          <w:rFonts w:ascii="Times New Roman" w:hAnsi="Times New Roman" w:cs="Times New Roman"/>
          <w:color w:val="000000"/>
          <w:sz w:val="24"/>
          <w:szCs w:val="24"/>
        </w:rPr>
        <w:t xml:space="preserve"> </w:t>
      </w:r>
      <w:r w:rsidRPr="00EC32D8">
        <w:rPr>
          <w:rFonts w:ascii="Times New Roman" w:hAnsi="Times New Roman" w:cs="Times New Roman"/>
          <w:sz w:val="24"/>
          <w:szCs w:val="24"/>
        </w:rPr>
        <w:t>теоретически обоснована и экспериментально доказана эффективность использования методов и приемов формирования навыков смыслового чтения у младших школьников с ЗПР в курсе внеурочной деятельности «Основы смыслового чтения»</w:t>
      </w:r>
      <w:r w:rsidR="006A7953" w:rsidRPr="00EC32D8">
        <w:rPr>
          <w:rFonts w:ascii="Times New Roman" w:hAnsi="Times New Roman" w:cs="Times New Roman"/>
          <w:sz w:val="24"/>
          <w:szCs w:val="24"/>
        </w:rPr>
        <w:t>. Данная работа предназначена</w:t>
      </w:r>
      <w:r w:rsidR="00084F48" w:rsidRPr="00EC32D8">
        <w:rPr>
          <w:rFonts w:ascii="Times New Roman" w:hAnsi="Times New Roman" w:cs="Times New Roman"/>
          <w:sz w:val="24"/>
          <w:szCs w:val="24"/>
        </w:rPr>
        <w:t xml:space="preserve"> учителям</w:t>
      </w:r>
      <w:r w:rsidR="006A7953" w:rsidRPr="00EC32D8">
        <w:rPr>
          <w:rFonts w:ascii="Times New Roman" w:hAnsi="Times New Roman" w:cs="Times New Roman"/>
          <w:sz w:val="24"/>
          <w:szCs w:val="24"/>
        </w:rPr>
        <w:t xml:space="preserve"> начальных классов и классов коррекционной направленности и может быть использована для подготовки к урокам литературного чтения и</w:t>
      </w:r>
      <w:r w:rsidR="00EC32D8" w:rsidRPr="00EC32D8">
        <w:rPr>
          <w:rFonts w:ascii="Times New Roman" w:hAnsi="Times New Roman" w:cs="Times New Roman"/>
          <w:sz w:val="24"/>
          <w:szCs w:val="24"/>
        </w:rPr>
        <w:t xml:space="preserve"> курсам внеурочной деятельности, </w:t>
      </w:r>
      <w:r w:rsidR="00EC32D8" w:rsidRPr="00EC32D8">
        <w:rPr>
          <w:rFonts w:ascii="Times New Roman" w:eastAsia="Times New Roman" w:hAnsi="Times New Roman" w:cs="Times New Roman"/>
          <w:sz w:val="24"/>
          <w:szCs w:val="24"/>
        </w:rPr>
        <w:t xml:space="preserve">включающим в себя работу с текстом.  </w:t>
      </w:r>
    </w:p>
    <w:p w:rsidR="00084F48" w:rsidRPr="00EC32D8" w:rsidRDefault="00084F48" w:rsidP="006A7953">
      <w:pPr>
        <w:widowControl w:val="0"/>
        <w:spacing w:after="0" w:line="240" w:lineRule="auto"/>
        <w:ind w:firstLine="709"/>
        <w:jc w:val="both"/>
        <w:rPr>
          <w:rFonts w:ascii="Times New Roman" w:hAnsi="Times New Roman" w:cs="Times New Roman"/>
          <w:sz w:val="24"/>
          <w:szCs w:val="24"/>
        </w:rPr>
      </w:pPr>
    </w:p>
    <w:p w:rsidR="00084F48" w:rsidRPr="00EC32D8" w:rsidRDefault="00084F48" w:rsidP="006A7953">
      <w:pPr>
        <w:spacing w:after="0" w:line="240" w:lineRule="auto"/>
        <w:rPr>
          <w:rFonts w:ascii="Times New Roman" w:eastAsia="Times New Roman" w:hAnsi="Times New Roman" w:cs="Times New Roman"/>
          <w:b/>
          <w:sz w:val="24"/>
          <w:szCs w:val="24"/>
        </w:rPr>
      </w:pPr>
    </w:p>
    <w:p w:rsidR="00084F48" w:rsidRPr="00EC32D8" w:rsidRDefault="00084F48" w:rsidP="00803B6E">
      <w:pPr>
        <w:spacing w:after="0" w:line="240" w:lineRule="auto"/>
        <w:ind w:firstLine="709"/>
        <w:jc w:val="center"/>
        <w:rPr>
          <w:rFonts w:ascii="Times New Roman" w:eastAsia="Times New Roman" w:hAnsi="Times New Roman" w:cs="Times New Roman"/>
          <w:b/>
          <w:sz w:val="24"/>
          <w:szCs w:val="24"/>
        </w:rPr>
      </w:pPr>
    </w:p>
    <w:p w:rsidR="00084F48" w:rsidRPr="00EC32D8" w:rsidRDefault="00084F48" w:rsidP="00803B6E">
      <w:pPr>
        <w:spacing w:after="0" w:line="240" w:lineRule="auto"/>
        <w:ind w:firstLine="709"/>
        <w:jc w:val="center"/>
        <w:rPr>
          <w:rFonts w:ascii="Times New Roman" w:eastAsia="Times New Roman" w:hAnsi="Times New Roman" w:cs="Times New Roman"/>
          <w:b/>
          <w:sz w:val="24"/>
          <w:szCs w:val="24"/>
        </w:rPr>
      </w:pPr>
    </w:p>
    <w:p w:rsidR="00A06390" w:rsidRPr="00EC32D8" w:rsidRDefault="00A06390" w:rsidP="00803B6E">
      <w:pPr>
        <w:spacing w:after="0" w:line="240" w:lineRule="auto"/>
        <w:ind w:firstLine="709"/>
        <w:jc w:val="center"/>
        <w:rPr>
          <w:rFonts w:ascii="Times New Roman" w:eastAsia="Times New Roman" w:hAnsi="Times New Roman" w:cs="Times New Roman"/>
          <w:b/>
          <w:sz w:val="24"/>
          <w:szCs w:val="24"/>
        </w:rPr>
      </w:pPr>
      <w:r w:rsidRPr="00EC32D8">
        <w:rPr>
          <w:rFonts w:ascii="Times New Roman" w:eastAsia="Times New Roman" w:hAnsi="Times New Roman" w:cs="Times New Roman"/>
          <w:b/>
          <w:sz w:val="24"/>
          <w:szCs w:val="24"/>
        </w:rPr>
        <w:t>О</w:t>
      </w:r>
      <w:r w:rsidR="00B52477" w:rsidRPr="00EC32D8">
        <w:rPr>
          <w:rFonts w:ascii="Times New Roman" w:eastAsia="Times New Roman" w:hAnsi="Times New Roman" w:cs="Times New Roman"/>
          <w:b/>
          <w:sz w:val="24"/>
          <w:szCs w:val="24"/>
        </w:rPr>
        <w:t>главление</w:t>
      </w:r>
    </w:p>
    <w:p w:rsidR="00A06390" w:rsidRPr="00EC32D8" w:rsidRDefault="00A06390" w:rsidP="00803B6E">
      <w:pPr>
        <w:spacing w:after="0" w:line="240" w:lineRule="auto"/>
        <w:ind w:firstLine="709"/>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1242"/>
        <w:gridCol w:w="1276"/>
        <w:gridCol w:w="6379"/>
        <w:gridCol w:w="673"/>
      </w:tblGrid>
      <w:tr w:rsidR="00A06390" w:rsidRPr="00EC32D8" w:rsidTr="006A7953">
        <w:tc>
          <w:tcPr>
            <w:tcW w:w="8897" w:type="dxa"/>
            <w:gridSpan w:val="3"/>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Введение ………………………………………………………………….</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3</w:t>
            </w:r>
          </w:p>
        </w:tc>
      </w:tr>
      <w:tr w:rsidR="00A06390" w:rsidRPr="00EC32D8" w:rsidTr="006A7953">
        <w:tc>
          <w:tcPr>
            <w:tcW w:w="1242" w:type="dxa"/>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Глава 1.</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Теоретические основы формирования навыка смыслового чтения у младших школьников с ЗПР …………………..</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3</w:t>
            </w:r>
          </w:p>
        </w:tc>
      </w:tr>
      <w:tr w:rsidR="00A06390" w:rsidRPr="00EC32D8" w:rsidTr="006A7953">
        <w:tc>
          <w:tcPr>
            <w:tcW w:w="1242" w:type="dxa"/>
            <w:shd w:val="clear" w:color="auto" w:fill="auto"/>
          </w:tcPr>
          <w:p w:rsidR="00A06390" w:rsidRPr="00EC32D8" w:rsidRDefault="00A06390"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1.1.</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lang w:eastAsia="ko-KR"/>
              </w:rPr>
            </w:pPr>
            <w:r w:rsidRPr="00EC32D8">
              <w:rPr>
                <w:rFonts w:ascii="Times New Roman" w:eastAsia="Times New Roman" w:hAnsi="Times New Roman" w:cs="Times New Roman"/>
                <w:sz w:val="24"/>
                <w:szCs w:val="24"/>
                <w:lang w:eastAsia="ko-KR"/>
              </w:rPr>
              <w:t>Проблема формирования навыка смыслового чтения в психолого – педагогической литературе…………………….</w:t>
            </w:r>
            <w:r w:rsidR="0031083F" w:rsidRPr="00EC32D8">
              <w:rPr>
                <w:rFonts w:ascii="Times New Roman" w:eastAsia="Times New Roman" w:hAnsi="Times New Roman" w:cs="Times New Roman"/>
                <w:sz w:val="24"/>
                <w:szCs w:val="24"/>
                <w:lang w:eastAsia="ko-KR"/>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3</w:t>
            </w:r>
          </w:p>
        </w:tc>
      </w:tr>
      <w:tr w:rsidR="00A06390" w:rsidRPr="00EC32D8" w:rsidTr="006A7953">
        <w:tc>
          <w:tcPr>
            <w:tcW w:w="1242" w:type="dxa"/>
            <w:shd w:val="clear" w:color="auto" w:fill="auto"/>
          </w:tcPr>
          <w:p w:rsidR="00A06390" w:rsidRPr="00EC32D8" w:rsidRDefault="00A06390"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1.2.</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Психолого-педагогическая характе</w:t>
            </w:r>
            <w:r w:rsidR="0031083F" w:rsidRPr="00EC32D8">
              <w:rPr>
                <w:rFonts w:ascii="Times New Roman" w:eastAsia="Times New Roman" w:hAnsi="Times New Roman" w:cs="Times New Roman"/>
                <w:sz w:val="24"/>
                <w:szCs w:val="24"/>
              </w:rPr>
              <w:t>ристика младших школьников с ЗПР</w:t>
            </w:r>
          </w:p>
        </w:tc>
        <w:tc>
          <w:tcPr>
            <w:tcW w:w="673" w:type="dxa"/>
            <w:shd w:val="clear" w:color="auto" w:fill="auto"/>
          </w:tcPr>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5</w:t>
            </w:r>
          </w:p>
        </w:tc>
      </w:tr>
      <w:tr w:rsidR="00A06390" w:rsidRPr="00EC32D8" w:rsidTr="006A7953">
        <w:trPr>
          <w:trHeight w:val="1112"/>
        </w:trPr>
        <w:tc>
          <w:tcPr>
            <w:tcW w:w="1242" w:type="dxa"/>
            <w:shd w:val="clear" w:color="auto" w:fill="auto"/>
          </w:tcPr>
          <w:p w:rsidR="00A06390" w:rsidRPr="00EC32D8" w:rsidRDefault="0095045F"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1.3.</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Характеристика методов и приемов формирования навыка смыслового чтения у младших школьников с ЗПР …………</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7</w:t>
            </w:r>
          </w:p>
        </w:tc>
      </w:tr>
      <w:tr w:rsidR="00A06390" w:rsidRPr="00EC32D8" w:rsidTr="006A7953">
        <w:tc>
          <w:tcPr>
            <w:tcW w:w="8897" w:type="dxa"/>
            <w:gridSpan w:val="3"/>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tc>
      </w:tr>
      <w:tr w:rsidR="00A06390" w:rsidRPr="00EC32D8" w:rsidTr="006A7953">
        <w:tc>
          <w:tcPr>
            <w:tcW w:w="1242" w:type="dxa"/>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Глава 2.</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Calibri" w:hAnsi="Times New Roman" w:cs="Times New Roman"/>
                <w:bCs/>
                <w:sz w:val="24"/>
                <w:szCs w:val="24"/>
              </w:rPr>
              <w:t xml:space="preserve">Экспериментальное исследование эффективности применения методов </w:t>
            </w:r>
            <w:r w:rsidR="004D2EE7" w:rsidRPr="00EC32D8">
              <w:rPr>
                <w:rFonts w:ascii="Times New Roman" w:eastAsia="Calibri" w:hAnsi="Times New Roman" w:cs="Times New Roman"/>
                <w:bCs/>
                <w:sz w:val="24"/>
                <w:szCs w:val="24"/>
              </w:rPr>
              <w:t>и приемов</w:t>
            </w:r>
            <w:r w:rsidR="00BC6158" w:rsidRPr="00EC32D8">
              <w:rPr>
                <w:rFonts w:ascii="Times New Roman" w:eastAsia="Calibri" w:hAnsi="Times New Roman" w:cs="Times New Roman"/>
                <w:bCs/>
                <w:sz w:val="24"/>
                <w:szCs w:val="24"/>
              </w:rPr>
              <w:t xml:space="preserve"> для </w:t>
            </w:r>
            <w:r w:rsidRPr="00EC32D8">
              <w:rPr>
                <w:rFonts w:ascii="Times New Roman" w:eastAsia="Calibri" w:hAnsi="Times New Roman" w:cs="Times New Roman"/>
                <w:bCs/>
                <w:sz w:val="24"/>
                <w:szCs w:val="24"/>
              </w:rPr>
              <w:t>формирования навыка смыслового чтения у младших школьников с ЗПР …………………..</w:t>
            </w:r>
            <w:r w:rsidR="0031083F" w:rsidRPr="00EC32D8">
              <w:rPr>
                <w:rFonts w:ascii="Times New Roman" w:eastAsia="Calibri" w:hAnsi="Times New Roman" w:cs="Times New Roman"/>
                <w:bCs/>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9</w:t>
            </w:r>
          </w:p>
        </w:tc>
      </w:tr>
      <w:tr w:rsidR="00A06390" w:rsidRPr="00EC32D8" w:rsidTr="006A7953">
        <w:tc>
          <w:tcPr>
            <w:tcW w:w="1242" w:type="dxa"/>
            <w:shd w:val="clear" w:color="auto" w:fill="auto"/>
          </w:tcPr>
          <w:p w:rsidR="00A06390" w:rsidRPr="00EC32D8" w:rsidRDefault="00A06390"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2.1.</w:t>
            </w:r>
          </w:p>
        </w:tc>
        <w:tc>
          <w:tcPr>
            <w:tcW w:w="7655" w:type="dxa"/>
            <w:gridSpan w:val="2"/>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Calibri" w:hAnsi="Times New Roman" w:cs="Times New Roman"/>
                <w:sz w:val="24"/>
                <w:szCs w:val="24"/>
              </w:rPr>
              <w:t xml:space="preserve">Диагностика уровня сформированности навыка смыслового чтения у </w:t>
            </w:r>
            <w:r w:rsidR="00BC6158" w:rsidRPr="00EC32D8">
              <w:rPr>
                <w:rFonts w:ascii="Times New Roman" w:eastAsia="Calibri" w:hAnsi="Times New Roman" w:cs="Times New Roman"/>
                <w:sz w:val="24"/>
                <w:szCs w:val="24"/>
              </w:rPr>
              <w:t>младших школьников</w:t>
            </w:r>
            <w:r w:rsidRPr="00EC32D8">
              <w:rPr>
                <w:rFonts w:ascii="Times New Roman" w:eastAsia="Calibri" w:hAnsi="Times New Roman" w:cs="Times New Roman"/>
                <w:sz w:val="24"/>
                <w:szCs w:val="24"/>
              </w:rPr>
              <w:t xml:space="preserve"> с ЗПР на констатирующем этапе педагогического эксперимента   </w:t>
            </w:r>
            <w:r w:rsidRPr="00EC32D8">
              <w:rPr>
                <w:rFonts w:ascii="Times New Roman" w:eastAsia="Times New Roman" w:hAnsi="Times New Roman" w:cs="Times New Roman"/>
                <w:sz w:val="24"/>
                <w:szCs w:val="24"/>
              </w:rPr>
              <w:t>………………</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31083F" w:rsidRPr="00EC32D8" w:rsidRDefault="0031083F"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9</w:t>
            </w:r>
          </w:p>
        </w:tc>
      </w:tr>
      <w:tr w:rsidR="00A06390" w:rsidRPr="00EC32D8" w:rsidTr="006A7953">
        <w:tc>
          <w:tcPr>
            <w:tcW w:w="1242" w:type="dxa"/>
            <w:shd w:val="clear" w:color="auto" w:fill="auto"/>
          </w:tcPr>
          <w:p w:rsidR="00A06390" w:rsidRPr="00EC32D8" w:rsidRDefault="00A06390"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2.2.</w:t>
            </w:r>
          </w:p>
        </w:tc>
        <w:tc>
          <w:tcPr>
            <w:tcW w:w="7655" w:type="dxa"/>
            <w:gridSpan w:val="2"/>
            <w:shd w:val="clear" w:color="auto" w:fill="auto"/>
          </w:tcPr>
          <w:p w:rsidR="00A06390" w:rsidRPr="00EC32D8" w:rsidRDefault="004D2EE7" w:rsidP="00803B6E">
            <w:pPr>
              <w:spacing w:after="0" w:line="240" w:lineRule="auto"/>
              <w:jc w:val="both"/>
              <w:rPr>
                <w:rFonts w:ascii="Times New Roman" w:eastAsia="Calibri" w:hAnsi="Times New Roman" w:cs="Times New Roman"/>
                <w:sz w:val="24"/>
                <w:szCs w:val="24"/>
              </w:rPr>
            </w:pPr>
            <w:r w:rsidRPr="00EC32D8">
              <w:rPr>
                <w:rFonts w:ascii="Times New Roman" w:eastAsia="Times New Roman" w:hAnsi="Times New Roman" w:cs="Times New Roman"/>
                <w:sz w:val="24"/>
                <w:szCs w:val="24"/>
              </w:rPr>
              <w:t>Формирование</w:t>
            </w:r>
            <w:r w:rsidR="00A06390" w:rsidRPr="00EC32D8">
              <w:rPr>
                <w:rFonts w:ascii="Times New Roman" w:eastAsia="Calibri" w:hAnsi="Times New Roman" w:cs="Times New Roman"/>
                <w:sz w:val="24"/>
                <w:szCs w:val="24"/>
              </w:rPr>
              <w:t xml:space="preserve"> навыка смыслового чтения у младших школьников с ЗПР</w:t>
            </w:r>
            <w:r w:rsidRPr="00EC32D8">
              <w:rPr>
                <w:rFonts w:ascii="Times New Roman" w:eastAsia="Calibri" w:hAnsi="Times New Roman" w:cs="Times New Roman"/>
                <w:sz w:val="24"/>
                <w:szCs w:val="24"/>
              </w:rPr>
              <w:t xml:space="preserve"> во внеурочной деятельности</w:t>
            </w:r>
            <w:r w:rsidR="00A06390" w:rsidRPr="00EC32D8">
              <w:rPr>
                <w:rFonts w:ascii="Times New Roman" w:eastAsia="Calibri" w:hAnsi="Times New Roman" w:cs="Times New Roman"/>
                <w:sz w:val="24"/>
                <w:szCs w:val="24"/>
              </w:rPr>
              <w:t xml:space="preserve"> ……………………………………</w:t>
            </w:r>
            <w:r w:rsidR="0031083F" w:rsidRPr="00EC32D8">
              <w:rPr>
                <w:rFonts w:ascii="Times New Roman" w:eastAsia="Calibri" w:hAnsi="Times New Roman" w:cs="Times New Roman"/>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12</w:t>
            </w:r>
          </w:p>
        </w:tc>
      </w:tr>
      <w:tr w:rsidR="00A06390" w:rsidRPr="00EC32D8" w:rsidTr="006A7953">
        <w:tc>
          <w:tcPr>
            <w:tcW w:w="1242" w:type="dxa"/>
            <w:shd w:val="clear" w:color="auto" w:fill="auto"/>
          </w:tcPr>
          <w:p w:rsidR="00A06390" w:rsidRPr="00EC32D8" w:rsidRDefault="00A06390" w:rsidP="00803B6E">
            <w:pPr>
              <w:spacing w:after="0" w:line="240" w:lineRule="auto"/>
              <w:jc w:val="right"/>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2.3.</w:t>
            </w:r>
          </w:p>
        </w:tc>
        <w:tc>
          <w:tcPr>
            <w:tcW w:w="7655" w:type="dxa"/>
            <w:gridSpan w:val="2"/>
            <w:shd w:val="clear" w:color="auto" w:fill="auto"/>
          </w:tcPr>
          <w:p w:rsidR="00A06390" w:rsidRPr="00EC32D8" w:rsidRDefault="00A06390" w:rsidP="00803B6E">
            <w:pPr>
              <w:spacing w:after="0" w:line="240" w:lineRule="auto"/>
              <w:jc w:val="both"/>
              <w:rPr>
                <w:rFonts w:ascii="Times New Roman" w:eastAsia="Calibri" w:hAnsi="Times New Roman" w:cs="Times New Roman"/>
                <w:sz w:val="24"/>
                <w:szCs w:val="24"/>
              </w:rPr>
            </w:pPr>
            <w:r w:rsidRPr="00EC32D8">
              <w:rPr>
                <w:rFonts w:ascii="Times New Roman" w:hAnsi="Times New Roman" w:cs="Times New Roman"/>
                <w:sz w:val="24"/>
                <w:szCs w:val="24"/>
              </w:rPr>
              <w:t xml:space="preserve">Диагностика уровня сформированности навыков смыслового чтения у младших школьников с ЗПР на контрольном этапе педагогического эксперимента </w:t>
            </w:r>
            <w:r w:rsidRPr="00EC32D8">
              <w:rPr>
                <w:rFonts w:ascii="Times New Roman" w:eastAsia="Calibri" w:hAnsi="Times New Roman" w:cs="Times New Roman"/>
                <w:sz w:val="24"/>
                <w:szCs w:val="24"/>
              </w:rPr>
              <w:t xml:space="preserve"> …………</w:t>
            </w:r>
            <w:r w:rsidR="0031083F" w:rsidRPr="00EC32D8">
              <w:rPr>
                <w:rFonts w:ascii="Times New Roman" w:eastAsia="Calibri" w:hAnsi="Times New Roman" w:cs="Times New Roman"/>
                <w:sz w:val="24"/>
                <w:szCs w:val="24"/>
              </w:rPr>
              <w:t>,,,,,,,,,,,,,,,,,,,,,,,,,,,,,,,,,,,,,,,,,,,,,,,,,,,,,,,,,,,,,,,,,,,,,,,,,,,,,,,,,,</w:t>
            </w: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p w:rsidR="0031083F" w:rsidRPr="00EC32D8" w:rsidRDefault="0031083F" w:rsidP="00803B6E">
            <w:pPr>
              <w:spacing w:after="0" w:line="240" w:lineRule="auto"/>
              <w:rPr>
                <w:rFonts w:ascii="Times New Roman" w:eastAsia="Times New Roman" w:hAnsi="Times New Roman" w:cs="Times New Roman"/>
                <w:sz w:val="24"/>
                <w:szCs w:val="24"/>
              </w:rPr>
            </w:pPr>
          </w:p>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12</w:t>
            </w:r>
          </w:p>
        </w:tc>
      </w:tr>
      <w:tr w:rsidR="00A06390" w:rsidRPr="00EC32D8" w:rsidTr="006A7953">
        <w:tc>
          <w:tcPr>
            <w:tcW w:w="8897" w:type="dxa"/>
            <w:gridSpan w:val="3"/>
            <w:shd w:val="clear" w:color="auto" w:fill="auto"/>
          </w:tcPr>
          <w:p w:rsidR="00A06390" w:rsidRPr="00EC32D8" w:rsidRDefault="00A06390" w:rsidP="00803B6E">
            <w:pPr>
              <w:spacing w:after="0" w:line="240" w:lineRule="auto"/>
              <w:jc w:val="both"/>
              <w:rPr>
                <w:rFonts w:ascii="Times New Roman" w:eastAsia="Calibri" w:hAnsi="Times New Roman" w:cs="Times New Roman"/>
                <w:sz w:val="24"/>
                <w:szCs w:val="24"/>
              </w:rPr>
            </w:pP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tc>
      </w:tr>
      <w:tr w:rsidR="00A06390" w:rsidRPr="00EC32D8" w:rsidTr="006A7953">
        <w:tc>
          <w:tcPr>
            <w:tcW w:w="8897" w:type="dxa"/>
            <w:gridSpan w:val="3"/>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Заключение ……………………………………………………………...</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15</w:t>
            </w:r>
          </w:p>
        </w:tc>
      </w:tr>
      <w:tr w:rsidR="00A06390" w:rsidRPr="00EC32D8" w:rsidTr="006A7953">
        <w:tc>
          <w:tcPr>
            <w:tcW w:w="8897" w:type="dxa"/>
            <w:gridSpan w:val="3"/>
            <w:shd w:val="clear" w:color="auto" w:fill="auto"/>
          </w:tcPr>
          <w:p w:rsidR="00A06390" w:rsidRPr="00EC32D8" w:rsidRDefault="00A06390" w:rsidP="00803B6E">
            <w:pPr>
              <w:spacing w:after="0" w:line="240" w:lineRule="auto"/>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Список литературы …..</w:t>
            </w:r>
            <w:r w:rsidR="0031083F" w:rsidRPr="00EC32D8">
              <w:rPr>
                <w:rFonts w:ascii="Times New Roman" w:eastAsia="Times New Roman" w:hAnsi="Times New Roman" w:cs="Times New Roman"/>
                <w:sz w:val="24"/>
                <w:szCs w:val="24"/>
              </w:rPr>
              <w:t>,,,,,,,,,,,,,,,,,,,,,,,,,,,,,,,,,,,,,,,,,,,,,,,,,,,,,,,,,,,,,,,,,,,,,,,,,,,,,,,,,,,,,,,,,,,,,,,,,,,,,,,,</w:t>
            </w:r>
          </w:p>
        </w:tc>
        <w:tc>
          <w:tcPr>
            <w:tcW w:w="673" w:type="dxa"/>
            <w:shd w:val="clear" w:color="auto" w:fill="auto"/>
          </w:tcPr>
          <w:p w:rsidR="00A06390" w:rsidRPr="00EC32D8" w:rsidRDefault="0031083F" w:rsidP="00803B6E">
            <w:pPr>
              <w:spacing w:after="0" w:line="240" w:lineRule="auto"/>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16</w:t>
            </w:r>
          </w:p>
        </w:tc>
      </w:tr>
      <w:tr w:rsidR="00A06390" w:rsidRPr="00EC32D8" w:rsidTr="006A7953">
        <w:tc>
          <w:tcPr>
            <w:tcW w:w="2518" w:type="dxa"/>
            <w:gridSpan w:val="2"/>
            <w:shd w:val="clear" w:color="auto" w:fill="auto"/>
          </w:tcPr>
          <w:p w:rsidR="00A06390" w:rsidRPr="00EC32D8" w:rsidRDefault="00A06390" w:rsidP="00803B6E">
            <w:pPr>
              <w:spacing w:after="0" w:line="240" w:lineRule="auto"/>
              <w:ind w:right="-108"/>
              <w:jc w:val="both"/>
              <w:rPr>
                <w:rFonts w:ascii="Times New Roman" w:eastAsia="Times New Roman" w:hAnsi="Times New Roman" w:cs="Times New Roman"/>
                <w:sz w:val="24"/>
                <w:szCs w:val="24"/>
              </w:rPr>
            </w:pPr>
          </w:p>
        </w:tc>
        <w:tc>
          <w:tcPr>
            <w:tcW w:w="6379" w:type="dxa"/>
            <w:shd w:val="clear" w:color="auto" w:fill="auto"/>
          </w:tcPr>
          <w:p w:rsidR="00A06390" w:rsidRPr="00EC32D8" w:rsidRDefault="00A06390" w:rsidP="00803B6E">
            <w:pPr>
              <w:spacing w:after="0" w:line="240" w:lineRule="auto"/>
              <w:ind w:right="-108"/>
              <w:jc w:val="both"/>
              <w:rPr>
                <w:rFonts w:ascii="Times New Roman" w:eastAsia="Times New Roman" w:hAnsi="Times New Roman" w:cs="Times New Roman"/>
                <w:sz w:val="24"/>
                <w:szCs w:val="24"/>
              </w:rPr>
            </w:pPr>
          </w:p>
        </w:tc>
        <w:tc>
          <w:tcPr>
            <w:tcW w:w="673" w:type="dxa"/>
            <w:shd w:val="clear" w:color="auto" w:fill="auto"/>
          </w:tcPr>
          <w:p w:rsidR="00A06390" w:rsidRPr="00EC32D8" w:rsidRDefault="00A06390" w:rsidP="00803B6E">
            <w:pPr>
              <w:spacing w:after="0" w:line="240" w:lineRule="auto"/>
              <w:rPr>
                <w:rFonts w:ascii="Times New Roman" w:eastAsia="Times New Roman" w:hAnsi="Times New Roman" w:cs="Times New Roman"/>
                <w:sz w:val="24"/>
                <w:szCs w:val="24"/>
              </w:rPr>
            </w:pPr>
          </w:p>
        </w:tc>
      </w:tr>
    </w:tbl>
    <w:p w:rsidR="00646664" w:rsidRPr="00EC32D8" w:rsidRDefault="00646664" w:rsidP="00803B6E">
      <w:pPr>
        <w:spacing w:after="0" w:line="240" w:lineRule="auto"/>
        <w:jc w:val="both"/>
        <w:rPr>
          <w:rFonts w:ascii="Times New Roman" w:eastAsia="Times New Roman" w:hAnsi="Times New Roman" w:cs="Times New Roman"/>
          <w:b/>
          <w:sz w:val="24"/>
          <w:szCs w:val="24"/>
        </w:rPr>
      </w:pPr>
    </w:p>
    <w:p w:rsidR="00646664" w:rsidRPr="00EC32D8" w:rsidRDefault="00646664"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95045F" w:rsidRPr="00EC32D8" w:rsidRDefault="0095045F" w:rsidP="00803B6E">
      <w:pPr>
        <w:spacing w:after="0" w:line="240" w:lineRule="auto"/>
        <w:jc w:val="both"/>
        <w:rPr>
          <w:rFonts w:ascii="Times New Roman" w:eastAsia="Times New Roman" w:hAnsi="Times New Roman" w:cs="Times New Roman"/>
          <w:b/>
          <w:sz w:val="24"/>
          <w:szCs w:val="24"/>
        </w:rPr>
      </w:pPr>
    </w:p>
    <w:p w:rsidR="00430C29" w:rsidRPr="00EC32D8" w:rsidRDefault="00430C29" w:rsidP="00EC32D8">
      <w:pPr>
        <w:spacing w:after="0" w:line="240" w:lineRule="auto"/>
        <w:rPr>
          <w:rFonts w:ascii="Times New Roman" w:eastAsia="Times New Roman" w:hAnsi="Times New Roman" w:cs="Times New Roman"/>
          <w:b/>
          <w:sz w:val="24"/>
          <w:szCs w:val="24"/>
        </w:rPr>
      </w:pPr>
    </w:p>
    <w:p w:rsidR="00EC32D8" w:rsidRPr="00EC32D8" w:rsidRDefault="00EC32D8" w:rsidP="00EC32D8">
      <w:pPr>
        <w:spacing w:after="0" w:line="240" w:lineRule="auto"/>
        <w:rPr>
          <w:rFonts w:ascii="Times New Roman" w:eastAsia="Times New Roman" w:hAnsi="Times New Roman" w:cs="Times New Roman"/>
          <w:b/>
          <w:sz w:val="24"/>
          <w:szCs w:val="24"/>
        </w:rPr>
      </w:pPr>
    </w:p>
    <w:p w:rsidR="0095045F" w:rsidRPr="00EC32D8" w:rsidRDefault="0095045F" w:rsidP="0095045F">
      <w:pPr>
        <w:spacing w:after="0" w:line="240" w:lineRule="auto"/>
        <w:jc w:val="center"/>
        <w:rPr>
          <w:rFonts w:ascii="Times New Roman" w:eastAsia="Times New Roman" w:hAnsi="Times New Roman" w:cs="Times New Roman"/>
          <w:b/>
          <w:sz w:val="24"/>
          <w:szCs w:val="24"/>
        </w:rPr>
      </w:pPr>
    </w:p>
    <w:p w:rsidR="00A06390" w:rsidRPr="00EC32D8" w:rsidRDefault="00D92E35" w:rsidP="009504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Введение</w:t>
      </w:r>
    </w:p>
    <w:p w:rsidR="00A06390" w:rsidRPr="00EC32D8" w:rsidRDefault="00A06390" w:rsidP="00803B6E">
      <w:pPr>
        <w:autoSpaceDE w:val="0"/>
        <w:autoSpaceDN w:val="0"/>
        <w:adjustRightInd w:val="0"/>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Связующим звеном всех уче</w:t>
      </w:r>
      <w:r w:rsidR="00646664" w:rsidRPr="00EC32D8">
        <w:rPr>
          <w:rFonts w:ascii="Times New Roman" w:hAnsi="Times New Roman" w:cs="Times New Roman"/>
          <w:sz w:val="24"/>
          <w:szCs w:val="24"/>
        </w:rPr>
        <w:t xml:space="preserve">бных предметов является текст. Работа с текстом </w:t>
      </w:r>
      <w:r w:rsidRPr="00EC32D8">
        <w:rPr>
          <w:rFonts w:ascii="Times New Roman" w:hAnsi="Times New Roman" w:cs="Times New Roman"/>
          <w:sz w:val="24"/>
          <w:szCs w:val="24"/>
        </w:rPr>
        <w:t xml:space="preserve">позволяет </w:t>
      </w:r>
      <w:r w:rsidR="00646664" w:rsidRPr="00EC32D8">
        <w:rPr>
          <w:rFonts w:ascii="Times New Roman" w:hAnsi="Times New Roman" w:cs="Times New Roman"/>
          <w:sz w:val="24"/>
          <w:szCs w:val="24"/>
        </w:rPr>
        <w:t>добиваться результата, если с 1 класса ведется работа</w:t>
      </w:r>
      <w:r w:rsidRPr="00EC32D8">
        <w:rPr>
          <w:rFonts w:ascii="Times New Roman" w:hAnsi="Times New Roman" w:cs="Times New Roman"/>
          <w:sz w:val="24"/>
          <w:szCs w:val="24"/>
        </w:rPr>
        <w:t xml:space="preserve"> по формированию смыс</w:t>
      </w:r>
      <w:r w:rsidR="00646664" w:rsidRPr="00EC32D8">
        <w:rPr>
          <w:rFonts w:ascii="Times New Roman" w:hAnsi="Times New Roman" w:cs="Times New Roman"/>
          <w:sz w:val="24"/>
          <w:szCs w:val="24"/>
        </w:rPr>
        <w:t>лового чтения, Младшим школьникам важно</w:t>
      </w:r>
      <w:r w:rsidRPr="00EC32D8">
        <w:rPr>
          <w:rFonts w:ascii="Times New Roman" w:hAnsi="Times New Roman" w:cs="Times New Roman"/>
          <w:sz w:val="24"/>
          <w:szCs w:val="24"/>
        </w:rPr>
        <w:t xml:space="preserve"> точно и полно понять содержание текста, уловить все детали и осмыслить извлеченную информацию.</w:t>
      </w:r>
      <w:r w:rsidR="00646664" w:rsidRPr="00EC32D8">
        <w:rPr>
          <w:rFonts w:ascii="Times New Roman" w:hAnsi="Times New Roman" w:cs="Times New Roman"/>
          <w:sz w:val="24"/>
          <w:szCs w:val="24"/>
        </w:rPr>
        <w:t xml:space="preserve"> В связи с этим особую актуальность обретает вопрос формирования навыков смыслового чтения у младших школьников.</w:t>
      </w:r>
    </w:p>
    <w:p w:rsidR="00A06390" w:rsidRPr="00EC32D8" w:rsidRDefault="00A06390" w:rsidP="00803B6E">
      <w:pPr>
        <w:widowControl w:val="0"/>
        <w:spacing w:after="0" w:line="240" w:lineRule="auto"/>
        <w:ind w:firstLine="709"/>
        <w:jc w:val="both"/>
        <w:rPr>
          <w:rFonts w:ascii="Times New Roman" w:eastAsia="Times New Roman" w:hAnsi="Times New Roman" w:cs="Times New Roman"/>
          <w:sz w:val="24"/>
          <w:szCs w:val="24"/>
        </w:rPr>
      </w:pPr>
      <w:r w:rsidRPr="00EC32D8">
        <w:rPr>
          <w:rFonts w:ascii="Times New Roman" w:hAnsi="Times New Roman" w:cs="Times New Roman"/>
          <w:sz w:val="24"/>
          <w:szCs w:val="24"/>
        </w:rPr>
        <w:t>Особое значение проблема обучения смысловому чтению приобретает в отношении школьников с задержкой психического развития (ЗПР). Для них характерны трудности: замедленный темп овладения чтением, несовершенство его технической стороны, монотонность, невыразительность чтения вслух,</w:t>
      </w:r>
      <w:r w:rsidR="00646664" w:rsidRPr="00EC32D8">
        <w:rPr>
          <w:rFonts w:ascii="Times New Roman" w:hAnsi="Times New Roman" w:cs="Times New Roman"/>
          <w:sz w:val="24"/>
          <w:szCs w:val="24"/>
        </w:rPr>
        <w:t xml:space="preserve"> поверхностное понимание текста. </w:t>
      </w:r>
      <w:r w:rsidRPr="00EC32D8">
        <w:rPr>
          <w:rFonts w:ascii="Times New Roman" w:hAnsi="Times New Roman" w:cs="Times New Roman"/>
          <w:sz w:val="24"/>
          <w:szCs w:val="24"/>
        </w:rPr>
        <w:t>Несмотря на многочисленные исследования, касающиеся различных аспектов формирования навыка чтения у учащихся с ЗПР, до настоящего времени остается недостаточно изученным качественное с</w:t>
      </w:r>
      <w:r w:rsidR="00646664" w:rsidRPr="00EC32D8">
        <w:rPr>
          <w:rFonts w:ascii="Times New Roman" w:hAnsi="Times New Roman" w:cs="Times New Roman"/>
          <w:sz w:val="24"/>
          <w:szCs w:val="24"/>
        </w:rPr>
        <w:t>воеобразие нарушений</w:t>
      </w:r>
      <w:r w:rsidRPr="00EC32D8">
        <w:rPr>
          <w:rFonts w:ascii="Times New Roman" w:hAnsi="Times New Roman" w:cs="Times New Roman"/>
          <w:sz w:val="24"/>
          <w:szCs w:val="24"/>
        </w:rPr>
        <w:t xml:space="preserve"> чтения, в основе которых лежат сложные когнитивные механизмы, связанные с нахождением, переработкой полученной при чтении информации, ее пониманием и осмыслением.</w:t>
      </w:r>
      <w:r w:rsidRPr="00EC32D8">
        <w:rPr>
          <w:rFonts w:ascii="Times New Roman" w:eastAsia="Times New Roman" w:hAnsi="Times New Roman" w:cs="Times New Roman"/>
          <w:sz w:val="24"/>
          <w:szCs w:val="24"/>
        </w:rPr>
        <w:tab/>
      </w:r>
    </w:p>
    <w:p w:rsidR="00A06390" w:rsidRPr="00EC32D8" w:rsidRDefault="00A06390" w:rsidP="00803B6E">
      <w:pPr>
        <w:widowControl w:val="0"/>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Исходя из вышесказанного, в исследовании была поставлена следующая </w:t>
      </w:r>
      <w:r w:rsidRPr="00EC32D8">
        <w:rPr>
          <w:rFonts w:ascii="Times New Roman" w:hAnsi="Times New Roman" w:cs="Times New Roman"/>
          <w:b/>
          <w:sz w:val="24"/>
          <w:szCs w:val="24"/>
        </w:rPr>
        <w:t>цель</w:t>
      </w:r>
      <w:r w:rsidRPr="00EC32D8">
        <w:rPr>
          <w:rFonts w:ascii="Times New Roman" w:hAnsi="Times New Roman" w:cs="Times New Roman"/>
          <w:sz w:val="24"/>
          <w:szCs w:val="24"/>
        </w:rPr>
        <w:t xml:space="preserve">: теоретически обосновать и экспериментально доказать эффективность </w:t>
      </w:r>
      <w:r w:rsidR="00BD7B8A" w:rsidRPr="00EC32D8">
        <w:rPr>
          <w:rFonts w:ascii="Times New Roman" w:hAnsi="Times New Roman" w:cs="Times New Roman"/>
          <w:sz w:val="24"/>
          <w:szCs w:val="24"/>
        </w:rPr>
        <w:t xml:space="preserve">использования </w:t>
      </w:r>
      <w:r w:rsidRPr="00EC32D8">
        <w:rPr>
          <w:rFonts w:ascii="Times New Roman" w:hAnsi="Times New Roman" w:cs="Times New Roman"/>
          <w:sz w:val="24"/>
          <w:szCs w:val="24"/>
        </w:rPr>
        <w:t>методов и приемов</w:t>
      </w:r>
      <w:r w:rsidR="00BD7B8A" w:rsidRPr="00EC32D8">
        <w:rPr>
          <w:rFonts w:ascii="Times New Roman" w:hAnsi="Times New Roman" w:cs="Times New Roman"/>
          <w:sz w:val="24"/>
          <w:szCs w:val="24"/>
        </w:rPr>
        <w:t xml:space="preserve"> в курсе внеурочной деятельности «Основы смыслового чтения»</w:t>
      </w:r>
      <w:r w:rsidRPr="00EC32D8">
        <w:rPr>
          <w:rFonts w:ascii="Times New Roman" w:hAnsi="Times New Roman" w:cs="Times New Roman"/>
          <w:sz w:val="24"/>
          <w:szCs w:val="24"/>
        </w:rPr>
        <w:t>, обеспечивающих формирование навыков смыслового чтения у младших школьников с ЗПР.</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b/>
          <w:sz w:val="24"/>
          <w:szCs w:val="24"/>
        </w:rPr>
      </w:pPr>
      <w:r w:rsidRPr="00EC32D8">
        <w:rPr>
          <w:rFonts w:ascii="Times New Roman" w:eastAsia="Times New Roman" w:hAnsi="Times New Roman" w:cs="Times New Roman"/>
          <w:b/>
          <w:sz w:val="24"/>
          <w:szCs w:val="24"/>
        </w:rPr>
        <w:t xml:space="preserve">Задачи исследования: </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 изучить психолого-педагогическую литер</w:t>
      </w:r>
      <w:r w:rsidRPr="00EC32D8">
        <w:rPr>
          <w:rFonts w:ascii="Times New Roman" w:hAnsi="Times New Roman" w:cs="Times New Roman"/>
          <w:sz w:val="24"/>
          <w:szCs w:val="24"/>
        </w:rPr>
        <w:t>атуру по проблеме формирования навыков смыслового чтения у</w:t>
      </w:r>
      <w:r w:rsidRPr="00EC32D8">
        <w:rPr>
          <w:rFonts w:ascii="Times New Roman" w:eastAsia="Times New Roman" w:hAnsi="Times New Roman" w:cs="Times New Roman"/>
          <w:sz w:val="24"/>
          <w:szCs w:val="24"/>
        </w:rPr>
        <w:t xml:space="preserve"> младших школьников</w:t>
      </w:r>
      <w:r w:rsidRPr="00EC32D8">
        <w:rPr>
          <w:rFonts w:ascii="Times New Roman" w:hAnsi="Times New Roman" w:cs="Times New Roman"/>
          <w:sz w:val="24"/>
          <w:szCs w:val="24"/>
        </w:rPr>
        <w:t xml:space="preserve"> с ЗПР</w:t>
      </w:r>
      <w:r w:rsidRPr="00EC32D8">
        <w:rPr>
          <w:rFonts w:ascii="Times New Roman" w:eastAsia="Times New Roman" w:hAnsi="Times New Roman" w:cs="Times New Roman"/>
          <w:sz w:val="24"/>
          <w:szCs w:val="24"/>
        </w:rPr>
        <w:t xml:space="preserve">; </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 xml:space="preserve"> - выявить уровень сформированности </w:t>
      </w:r>
      <w:r w:rsidRPr="00EC32D8">
        <w:rPr>
          <w:rFonts w:ascii="Times New Roman" w:hAnsi="Times New Roman" w:cs="Times New Roman"/>
          <w:sz w:val="24"/>
          <w:szCs w:val="24"/>
        </w:rPr>
        <w:t>навыков смыслового чтения у</w:t>
      </w:r>
      <w:r w:rsidRPr="00EC32D8">
        <w:rPr>
          <w:rFonts w:ascii="Times New Roman" w:eastAsia="Times New Roman" w:hAnsi="Times New Roman" w:cs="Times New Roman"/>
          <w:sz w:val="24"/>
          <w:szCs w:val="24"/>
        </w:rPr>
        <w:t xml:space="preserve"> младших школьников</w:t>
      </w:r>
      <w:r w:rsidRPr="00EC32D8">
        <w:rPr>
          <w:rFonts w:ascii="Times New Roman" w:hAnsi="Times New Roman" w:cs="Times New Roman"/>
          <w:sz w:val="24"/>
          <w:szCs w:val="24"/>
        </w:rPr>
        <w:t xml:space="preserve"> с ЗПР</w:t>
      </w:r>
      <w:r w:rsidRPr="00EC32D8">
        <w:rPr>
          <w:rFonts w:ascii="Times New Roman" w:eastAsia="Times New Roman" w:hAnsi="Times New Roman" w:cs="Times New Roman"/>
          <w:sz w:val="24"/>
          <w:szCs w:val="24"/>
        </w:rPr>
        <w:t xml:space="preserve">; </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sz w:val="24"/>
          <w:szCs w:val="24"/>
        </w:rPr>
      </w:pPr>
      <w:r w:rsidRPr="00EC32D8">
        <w:rPr>
          <w:rFonts w:ascii="Times New Roman" w:hAnsi="Times New Roman" w:cs="Times New Roman"/>
          <w:sz w:val="24"/>
          <w:szCs w:val="24"/>
        </w:rPr>
        <w:t>- разработать и внедрить курс</w:t>
      </w:r>
      <w:r w:rsidRPr="00EC32D8">
        <w:rPr>
          <w:rFonts w:ascii="Times New Roman" w:eastAsia="Times New Roman" w:hAnsi="Times New Roman" w:cs="Times New Roman"/>
          <w:sz w:val="24"/>
          <w:szCs w:val="24"/>
        </w:rPr>
        <w:t xml:space="preserve"> внеурочной деятель</w:t>
      </w:r>
      <w:r w:rsidRPr="00EC32D8">
        <w:rPr>
          <w:rFonts w:ascii="Times New Roman" w:hAnsi="Times New Roman" w:cs="Times New Roman"/>
          <w:sz w:val="24"/>
          <w:szCs w:val="24"/>
        </w:rPr>
        <w:t>ности</w:t>
      </w:r>
      <w:r w:rsidR="00BD7B8A" w:rsidRPr="00EC32D8">
        <w:rPr>
          <w:rFonts w:ascii="Times New Roman" w:hAnsi="Times New Roman" w:cs="Times New Roman"/>
          <w:sz w:val="24"/>
          <w:szCs w:val="24"/>
        </w:rPr>
        <w:t xml:space="preserve"> «Основы смыслового чтения»</w:t>
      </w:r>
      <w:r w:rsidRPr="00EC32D8">
        <w:rPr>
          <w:rFonts w:ascii="Times New Roman" w:hAnsi="Times New Roman" w:cs="Times New Roman"/>
          <w:sz w:val="24"/>
          <w:szCs w:val="24"/>
        </w:rPr>
        <w:t>, эффективно влияющий на формирование навыков смыслового чтения</w:t>
      </w:r>
      <w:r w:rsidRPr="00EC32D8">
        <w:rPr>
          <w:rFonts w:ascii="Times New Roman" w:eastAsia="Times New Roman" w:hAnsi="Times New Roman" w:cs="Times New Roman"/>
          <w:sz w:val="24"/>
          <w:szCs w:val="24"/>
        </w:rPr>
        <w:t xml:space="preserve"> у младших школьников</w:t>
      </w:r>
      <w:r w:rsidRPr="00EC32D8">
        <w:rPr>
          <w:rFonts w:ascii="Times New Roman" w:hAnsi="Times New Roman" w:cs="Times New Roman"/>
          <w:sz w:val="24"/>
          <w:szCs w:val="24"/>
        </w:rPr>
        <w:t xml:space="preserve"> с ЗПР</w:t>
      </w:r>
      <w:r w:rsidRPr="00EC32D8">
        <w:rPr>
          <w:rFonts w:ascii="Times New Roman" w:eastAsia="Times New Roman" w:hAnsi="Times New Roman" w:cs="Times New Roman"/>
          <w:sz w:val="24"/>
          <w:szCs w:val="24"/>
        </w:rPr>
        <w:t xml:space="preserve">; </w:t>
      </w:r>
    </w:p>
    <w:p w:rsidR="00A06390" w:rsidRPr="00EC32D8" w:rsidRDefault="00A06390" w:rsidP="00803B6E">
      <w:pPr>
        <w:tabs>
          <w:tab w:val="left" w:leader="dot" w:pos="9072"/>
        </w:tabs>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доказать эффективность курса</w:t>
      </w:r>
      <w:r w:rsidRPr="00EC32D8">
        <w:rPr>
          <w:rFonts w:ascii="Times New Roman" w:eastAsia="Times New Roman" w:hAnsi="Times New Roman" w:cs="Times New Roman"/>
          <w:sz w:val="24"/>
          <w:szCs w:val="24"/>
        </w:rPr>
        <w:t xml:space="preserve"> внеур</w:t>
      </w:r>
      <w:r w:rsidRPr="00EC32D8">
        <w:rPr>
          <w:rFonts w:ascii="Times New Roman" w:hAnsi="Times New Roman" w:cs="Times New Roman"/>
          <w:sz w:val="24"/>
          <w:szCs w:val="24"/>
        </w:rPr>
        <w:t>очной деятельности, направленного на формирование навыков смыслового чтения</w:t>
      </w:r>
      <w:r w:rsidRPr="00EC32D8">
        <w:rPr>
          <w:rFonts w:ascii="Times New Roman" w:eastAsia="Times New Roman" w:hAnsi="Times New Roman" w:cs="Times New Roman"/>
          <w:sz w:val="24"/>
          <w:szCs w:val="24"/>
        </w:rPr>
        <w:t xml:space="preserve"> у младших школьников</w:t>
      </w:r>
      <w:r w:rsidRPr="00EC32D8">
        <w:rPr>
          <w:rFonts w:ascii="Times New Roman" w:hAnsi="Times New Roman" w:cs="Times New Roman"/>
          <w:sz w:val="24"/>
          <w:szCs w:val="24"/>
        </w:rPr>
        <w:t xml:space="preserve"> с ЗПР</w:t>
      </w:r>
      <w:r w:rsidR="002C310C" w:rsidRPr="00EC32D8">
        <w:rPr>
          <w:rFonts w:ascii="Times New Roman" w:eastAsia="Times New Roman" w:hAnsi="Times New Roman" w:cs="Times New Roman"/>
          <w:sz w:val="24"/>
          <w:szCs w:val="24"/>
        </w:rPr>
        <w:t>;</w:t>
      </w:r>
    </w:p>
    <w:p w:rsidR="00A06390" w:rsidRPr="00EC32D8" w:rsidRDefault="00A06390" w:rsidP="00803B6E">
      <w:pPr>
        <w:tabs>
          <w:tab w:val="left" w:leader="dot" w:pos="9072"/>
        </w:tabs>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разработать рекомендации для учителей начальных классов по формированию навыков смыслового чтения у младших школьников с ЗПР.</w:t>
      </w:r>
    </w:p>
    <w:p w:rsidR="00A06390" w:rsidRPr="00EC32D8" w:rsidRDefault="00A06390" w:rsidP="00803B6E">
      <w:pPr>
        <w:widowControl w:val="0"/>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Объект исследования — смысловое чтение младших школьников с</w:t>
      </w:r>
      <w:r w:rsidR="00D831E3" w:rsidRPr="00EC32D8">
        <w:rPr>
          <w:rFonts w:ascii="Times New Roman" w:hAnsi="Times New Roman" w:cs="Times New Roman"/>
          <w:sz w:val="24"/>
          <w:szCs w:val="24"/>
        </w:rPr>
        <w:t xml:space="preserve"> ЗПР</w:t>
      </w:r>
      <w:r w:rsidRPr="00EC32D8">
        <w:rPr>
          <w:rFonts w:ascii="Times New Roman" w:hAnsi="Times New Roman" w:cs="Times New Roman"/>
          <w:sz w:val="24"/>
          <w:szCs w:val="24"/>
        </w:rPr>
        <w:t>.</w:t>
      </w:r>
    </w:p>
    <w:p w:rsidR="00A06390" w:rsidRPr="00EC32D8" w:rsidRDefault="00A06390" w:rsidP="00803B6E">
      <w:pPr>
        <w:widowControl w:val="0"/>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Предмет исследования — методы и приемы</w:t>
      </w:r>
      <w:r w:rsidR="00D831E3" w:rsidRPr="00EC32D8">
        <w:rPr>
          <w:rFonts w:ascii="Times New Roman" w:hAnsi="Times New Roman" w:cs="Times New Roman"/>
          <w:sz w:val="24"/>
          <w:szCs w:val="24"/>
        </w:rPr>
        <w:t>, используемые</w:t>
      </w:r>
      <w:r w:rsidR="00EC32D8">
        <w:rPr>
          <w:rFonts w:ascii="Times New Roman" w:hAnsi="Times New Roman" w:cs="Times New Roman"/>
          <w:sz w:val="24"/>
          <w:szCs w:val="24"/>
        </w:rPr>
        <w:t xml:space="preserve"> </w:t>
      </w:r>
      <w:r w:rsidR="00D831E3" w:rsidRPr="00EC32D8">
        <w:rPr>
          <w:rFonts w:ascii="Times New Roman" w:hAnsi="Times New Roman" w:cs="Times New Roman"/>
          <w:sz w:val="24"/>
          <w:szCs w:val="24"/>
        </w:rPr>
        <w:t>в курсе внеурочной деятельности «Основы смыслового чтения» для развития</w:t>
      </w:r>
      <w:r w:rsidRPr="00EC32D8">
        <w:rPr>
          <w:rFonts w:ascii="Times New Roman" w:hAnsi="Times New Roman" w:cs="Times New Roman"/>
          <w:sz w:val="24"/>
          <w:szCs w:val="24"/>
        </w:rPr>
        <w:t xml:space="preserve"> навыка смыслового чтения у младших школьников с</w:t>
      </w:r>
      <w:r w:rsidR="00D831E3" w:rsidRPr="00EC32D8">
        <w:rPr>
          <w:rFonts w:ascii="Times New Roman" w:hAnsi="Times New Roman" w:cs="Times New Roman"/>
          <w:sz w:val="24"/>
          <w:szCs w:val="24"/>
        </w:rPr>
        <w:t xml:space="preserve"> ЗПР</w:t>
      </w:r>
      <w:r w:rsidRPr="00EC32D8">
        <w:rPr>
          <w:rFonts w:ascii="Times New Roman" w:hAnsi="Times New Roman" w:cs="Times New Roman"/>
          <w:sz w:val="24"/>
          <w:szCs w:val="24"/>
        </w:rPr>
        <w:t>.</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b/>
          <w:sz w:val="24"/>
          <w:szCs w:val="24"/>
        </w:rPr>
      </w:pPr>
      <w:r w:rsidRPr="00EC32D8">
        <w:rPr>
          <w:rFonts w:ascii="Times New Roman" w:eastAsia="Times New Roman" w:hAnsi="Times New Roman" w:cs="Times New Roman"/>
          <w:b/>
          <w:sz w:val="24"/>
          <w:szCs w:val="24"/>
        </w:rPr>
        <w:t xml:space="preserve">Методы исследования: </w:t>
      </w:r>
    </w:p>
    <w:p w:rsidR="00A06390" w:rsidRPr="00EC32D8" w:rsidRDefault="00A06390" w:rsidP="00803B6E">
      <w:pPr>
        <w:tabs>
          <w:tab w:val="left" w:leader="dot" w:pos="9072"/>
        </w:tabs>
        <w:spacing w:after="0" w:line="240" w:lineRule="auto"/>
        <w:ind w:firstLine="709"/>
        <w:jc w:val="both"/>
        <w:rPr>
          <w:rFonts w:ascii="Times New Roman" w:eastAsia="Times New Roman" w:hAnsi="Times New Roman" w:cs="Times New Roman"/>
          <w:sz w:val="24"/>
          <w:szCs w:val="24"/>
        </w:rPr>
      </w:pPr>
      <w:r w:rsidRPr="00EC32D8">
        <w:rPr>
          <w:rFonts w:ascii="Times New Roman" w:eastAsia="Times New Roman" w:hAnsi="Times New Roman" w:cs="Times New Roman"/>
          <w:sz w:val="24"/>
          <w:szCs w:val="24"/>
        </w:rPr>
        <w:t xml:space="preserve">- теоретические: анализ психолого-педагогической литературы по проблеме исследования; </w:t>
      </w:r>
    </w:p>
    <w:p w:rsidR="00A06390" w:rsidRPr="00EC32D8" w:rsidRDefault="00A06390" w:rsidP="00803B6E">
      <w:pPr>
        <w:tabs>
          <w:tab w:val="left" w:leader="dot" w:pos="9072"/>
        </w:tabs>
        <w:spacing w:after="0" w:line="240" w:lineRule="auto"/>
        <w:ind w:firstLine="709"/>
        <w:jc w:val="both"/>
        <w:rPr>
          <w:rFonts w:ascii="Times New Roman" w:hAnsi="Times New Roman" w:cs="Times New Roman"/>
          <w:sz w:val="24"/>
          <w:szCs w:val="24"/>
        </w:rPr>
      </w:pPr>
      <w:r w:rsidRPr="00EC32D8">
        <w:rPr>
          <w:rFonts w:ascii="Times New Roman" w:eastAsia="Times New Roman" w:hAnsi="Times New Roman" w:cs="Times New Roman"/>
          <w:sz w:val="24"/>
          <w:szCs w:val="24"/>
        </w:rPr>
        <w:t>- эмпириче</w:t>
      </w:r>
      <w:r w:rsidRPr="00EC32D8">
        <w:rPr>
          <w:rFonts w:ascii="Times New Roman" w:hAnsi="Times New Roman" w:cs="Times New Roman"/>
          <w:sz w:val="24"/>
          <w:szCs w:val="24"/>
        </w:rPr>
        <w:t xml:space="preserve">ские: наблюдение, тестирование, педагогический </w:t>
      </w:r>
      <w:r w:rsidRPr="00EC32D8">
        <w:rPr>
          <w:rFonts w:ascii="Times New Roman" w:eastAsia="Times New Roman" w:hAnsi="Times New Roman" w:cs="Times New Roman"/>
          <w:sz w:val="24"/>
          <w:szCs w:val="24"/>
        </w:rPr>
        <w:t>эксперимент (констатирующий, формирующий, контрольный этапы), количественный и качественный анализ данных.</w:t>
      </w:r>
    </w:p>
    <w:p w:rsidR="00D831E3" w:rsidRPr="00EC32D8" w:rsidRDefault="00A06390" w:rsidP="0095045F">
      <w:pPr>
        <w:shd w:val="clear" w:color="auto" w:fill="FFFFFF"/>
        <w:spacing w:after="0" w:line="240" w:lineRule="auto"/>
        <w:ind w:firstLine="709"/>
        <w:jc w:val="both"/>
        <w:rPr>
          <w:rFonts w:ascii="Times New Roman" w:eastAsia="Times New Roman" w:hAnsi="Times New Roman" w:cs="Times New Roman"/>
          <w:sz w:val="24"/>
          <w:szCs w:val="24"/>
        </w:rPr>
      </w:pPr>
      <w:r w:rsidRPr="00EC32D8">
        <w:rPr>
          <w:rFonts w:ascii="Times New Roman" w:hAnsi="Times New Roman" w:cs="Times New Roman"/>
          <w:sz w:val="24"/>
          <w:szCs w:val="24"/>
        </w:rPr>
        <w:t>Практическая значимость исследования состоит в разработке программы курса внеурочной деятельности</w:t>
      </w:r>
      <w:r w:rsidR="00D831E3" w:rsidRPr="00EC32D8">
        <w:rPr>
          <w:rFonts w:ascii="Times New Roman" w:hAnsi="Times New Roman" w:cs="Times New Roman"/>
          <w:sz w:val="24"/>
          <w:szCs w:val="24"/>
        </w:rPr>
        <w:t xml:space="preserve"> «Основы смыслового чтения»</w:t>
      </w:r>
      <w:r w:rsidRPr="00EC32D8">
        <w:rPr>
          <w:rFonts w:ascii="Times New Roman" w:hAnsi="Times New Roman" w:cs="Times New Roman"/>
          <w:sz w:val="24"/>
          <w:szCs w:val="24"/>
        </w:rPr>
        <w:t xml:space="preserve">, направленной на формирование навыков смыслового чтения у младших школьников с ЗПР. </w:t>
      </w:r>
      <w:r w:rsidRPr="00EC32D8">
        <w:rPr>
          <w:rFonts w:ascii="Times New Roman" w:eastAsia="Times New Roman" w:hAnsi="Times New Roman" w:cs="Times New Roman"/>
          <w:sz w:val="24"/>
          <w:szCs w:val="24"/>
        </w:rPr>
        <w:t xml:space="preserve">Разработанные методические рекомендации могут быть использованы педагогами общеобразовательных и коррекционных классов начальной школы при организации образовательного процесса, включающего в себя работу с текстом.  </w:t>
      </w:r>
    </w:p>
    <w:p w:rsidR="0095045F" w:rsidRPr="00EC32D8" w:rsidRDefault="0095045F" w:rsidP="0095045F">
      <w:pPr>
        <w:shd w:val="clear" w:color="auto" w:fill="FFFFFF"/>
        <w:spacing w:after="0" w:line="240" w:lineRule="auto"/>
        <w:ind w:firstLine="709"/>
        <w:jc w:val="both"/>
        <w:rPr>
          <w:rFonts w:ascii="Times New Roman" w:eastAsia="Times New Roman" w:hAnsi="Times New Roman" w:cs="Times New Roman"/>
          <w:sz w:val="24"/>
          <w:szCs w:val="24"/>
        </w:rPr>
      </w:pPr>
    </w:p>
    <w:p w:rsidR="00A06390" w:rsidRPr="00EC32D8" w:rsidRDefault="00BC6158" w:rsidP="00803B6E">
      <w:pPr>
        <w:shd w:val="clear" w:color="auto" w:fill="FFFFFF"/>
        <w:spacing w:after="0" w:line="240" w:lineRule="auto"/>
        <w:ind w:firstLine="709"/>
        <w:jc w:val="both"/>
        <w:rPr>
          <w:rFonts w:ascii="Times New Roman" w:hAnsi="Times New Roman" w:cs="Times New Roman"/>
          <w:b/>
          <w:sz w:val="24"/>
          <w:szCs w:val="24"/>
        </w:rPr>
      </w:pPr>
      <w:r w:rsidRPr="00EC32D8">
        <w:rPr>
          <w:rFonts w:ascii="Times New Roman" w:hAnsi="Times New Roman" w:cs="Times New Roman"/>
          <w:b/>
          <w:sz w:val="24"/>
          <w:szCs w:val="24"/>
        </w:rPr>
        <w:t>Глава 1. Теоретические основы формирования навыка смыслового чтения у младших школьников с ЗПР</w:t>
      </w:r>
    </w:p>
    <w:p w:rsidR="009D0BEC" w:rsidRPr="00EC32D8" w:rsidRDefault="00BC6158" w:rsidP="00803B6E">
      <w:pPr>
        <w:shd w:val="clear" w:color="auto" w:fill="FFFFFF"/>
        <w:spacing w:after="0" w:line="240" w:lineRule="auto"/>
        <w:jc w:val="center"/>
        <w:rPr>
          <w:rFonts w:ascii="Times New Roman" w:hAnsi="Times New Roman" w:cs="Times New Roman"/>
          <w:b/>
          <w:sz w:val="24"/>
          <w:szCs w:val="24"/>
        </w:rPr>
      </w:pPr>
      <w:r w:rsidRPr="00EC32D8">
        <w:rPr>
          <w:rFonts w:ascii="Times New Roman" w:hAnsi="Times New Roman" w:cs="Times New Roman"/>
          <w:b/>
          <w:sz w:val="24"/>
          <w:szCs w:val="24"/>
        </w:rPr>
        <w:t>1.1. Проблема формирования навыка смыслового чтения в</w:t>
      </w:r>
      <w:r w:rsidR="009D0BEC" w:rsidRPr="00EC32D8">
        <w:rPr>
          <w:rFonts w:ascii="Times New Roman" w:hAnsi="Times New Roman" w:cs="Times New Roman"/>
          <w:b/>
          <w:sz w:val="24"/>
          <w:szCs w:val="24"/>
        </w:rPr>
        <w:t xml:space="preserve"> п</w:t>
      </w:r>
      <w:r w:rsidRPr="00EC32D8">
        <w:rPr>
          <w:rFonts w:ascii="Times New Roman" w:hAnsi="Times New Roman" w:cs="Times New Roman"/>
          <w:b/>
          <w:sz w:val="24"/>
          <w:szCs w:val="24"/>
        </w:rPr>
        <w:t>сихолого–педагогической литературе</w:t>
      </w:r>
    </w:p>
    <w:p w:rsidR="00781E77" w:rsidRPr="00EC32D8" w:rsidRDefault="004661FA"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Великие умы человечества никогда не боялись переоценить значение чтения и осмысления прочитанного в жизни человека. «Человек перестает мыслить, когда перестает читать», – предупреждал францу</w:t>
      </w:r>
      <w:r w:rsidR="00A71DF1" w:rsidRPr="00EC32D8">
        <w:rPr>
          <w:rFonts w:ascii="Times New Roman" w:hAnsi="Times New Roman" w:cs="Times New Roman"/>
          <w:sz w:val="24"/>
          <w:szCs w:val="24"/>
        </w:rPr>
        <w:t>зский философ Д.Дидро [7</w:t>
      </w:r>
      <w:r w:rsidRPr="00EC32D8">
        <w:rPr>
          <w:rFonts w:ascii="Times New Roman" w:hAnsi="Times New Roman" w:cs="Times New Roman"/>
          <w:sz w:val="24"/>
          <w:szCs w:val="24"/>
        </w:rPr>
        <w:t xml:space="preserve">]. На протяжении многих лет </w:t>
      </w:r>
      <w:r w:rsidRPr="00EC32D8">
        <w:rPr>
          <w:rFonts w:ascii="Times New Roman" w:hAnsi="Times New Roman" w:cs="Times New Roman"/>
          <w:sz w:val="24"/>
          <w:szCs w:val="24"/>
        </w:rPr>
        <w:lastRenderedPageBreak/>
        <w:t>ученые, педагоги и психологи из разных стран прикладывали множество усилий, чтобы сделать процесс чтения для ребенка как можно более полезным и интересным занятием, стремились повыси</w:t>
      </w:r>
      <w:r w:rsidR="00781E77" w:rsidRPr="00EC32D8">
        <w:rPr>
          <w:rFonts w:ascii="Times New Roman" w:hAnsi="Times New Roman" w:cs="Times New Roman"/>
          <w:sz w:val="24"/>
          <w:szCs w:val="24"/>
        </w:rPr>
        <w:t>ть эффективность чтения</w:t>
      </w:r>
      <w:r w:rsidRPr="00EC32D8">
        <w:rPr>
          <w:rFonts w:ascii="Times New Roman" w:hAnsi="Times New Roman" w:cs="Times New Roman"/>
          <w:sz w:val="24"/>
          <w:szCs w:val="24"/>
        </w:rPr>
        <w:t xml:space="preserve">.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До XIX века в российских учебных заведениях больше внимания уделяли такому показателю, как беглость чтения, т.е. отдавали предпочтение технической стороне образования. Дети заучивали огромное количество текста, используя метод механического повторения, когда один и тот же текст читался насколько раз, без улавливания основного смысла. К тому же учителя не акцентировали внимания на самом тексте, не обсуждали и не разбирали его с детьми, не давали упражнений, направленных на анализ прочитанного. К. Д. Ушинский так описывал результаты такого чтения: «…часто 10-летние дети…или едва умели читать, или если бойко читали, то не могли дать ни</w:t>
      </w:r>
      <w:r w:rsidR="00A71DF1" w:rsidRPr="00EC32D8">
        <w:rPr>
          <w:rFonts w:ascii="Times New Roman" w:hAnsi="Times New Roman" w:cs="Times New Roman"/>
          <w:sz w:val="24"/>
          <w:szCs w:val="24"/>
        </w:rPr>
        <w:t>какого отчета о прочитанном» [7</w:t>
      </w:r>
      <w:r w:rsidRPr="00EC32D8">
        <w:rPr>
          <w:rFonts w:ascii="Times New Roman" w:hAnsi="Times New Roman" w:cs="Times New Roman"/>
          <w:sz w:val="24"/>
          <w:szCs w:val="24"/>
        </w:rPr>
        <w:t xml:space="preserve">].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Только в конце 50-х годов XIX века началась активн</w:t>
      </w:r>
      <w:r w:rsidR="00781E77" w:rsidRPr="00EC32D8">
        <w:rPr>
          <w:rFonts w:ascii="Times New Roman" w:hAnsi="Times New Roman" w:cs="Times New Roman"/>
          <w:sz w:val="24"/>
          <w:szCs w:val="24"/>
        </w:rPr>
        <w:t>ая работа, направленная</w:t>
      </w:r>
      <w:r w:rsidRPr="00EC32D8">
        <w:rPr>
          <w:rFonts w:ascii="Times New Roman" w:hAnsi="Times New Roman" w:cs="Times New Roman"/>
          <w:sz w:val="24"/>
          <w:szCs w:val="24"/>
        </w:rPr>
        <w:t xml:space="preserve"> на обучение детей умению читать осознанно. В то время еще не существовало термина «смысловое чтение», однако в работах отечественных педагогов и лингвистов встречаются термины, похожие по своему содержанию на данное понятие. Рассмотрим некоторые из них. </w:t>
      </w:r>
    </w:p>
    <w:p w:rsidR="009D0BEC" w:rsidRPr="00EC32D8" w:rsidRDefault="00781E77"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Буслаев Федор Иванович, отечественный лингвист, </w:t>
      </w:r>
      <w:r w:rsidR="009D0BEC" w:rsidRPr="00EC32D8">
        <w:rPr>
          <w:rFonts w:ascii="Times New Roman" w:hAnsi="Times New Roman" w:cs="Times New Roman"/>
          <w:sz w:val="24"/>
          <w:szCs w:val="24"/>
        </w:rPr>
        <w:t>ввел так называемый «практический» метод обучения, который назвал «отчетливым чтением». Оно достигалось объяснением слов и понятий и параллельно сообщением детям новых, интересных сведений. «Отчетливое чтение», по мнению педагога, «ясное уразумение прочитанного». При этом человеку важно понимать главную мысль всего текста и давать хар</w:t>
      </w:r>
      <w:r w:rsidR="00A71DF1" w:rsidRPr="00EC32D8">
        <w:rPr>
          <w:rFonts w:ascii="Times New Roman" w:hAnsi="Times New Roman" w:cs="Times New Roman"/>
          <w:sz w:val="24"/>
          <w:szCs w:val="24"/>
        </w:rPr>
        <w:t>актеристику частных моментов. [3</w:t>
      </w:r>
      <w:r w:rsidR="009D0BEC" w:rsidRPr="00EC32D8">
        <w:rPr>
          <w:rFonts w:ascii="Times New Roman" w:hAnsi="Times New Roman" w:cs="Times New Roman"/>
          <w:sz w:val="24"/>
          <w:szCs w:val="24"/>
        </w:rPr>
        <w:t>].</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Исмаил Иванович Ср</w:t>
      </w:r>
      <w:r w:rsidR="009B7F81" w:rsidRPr="00EC32D8">
        <w:rPr>
          <w:rFonts w:ascii="Times New Roman" w:hAnsi="Times New Roman" w:cs="Times New Roman"/>
          <w:sz w:val="24"/>
          <w:szCs w:val="24"/>
        </w:rPr>
        <w:t xml:space="preserve">едневский </w:t>
      </w:r>
      <w:r w:rsidRPr="00EC32D8">
        <w:rPr>
          <w:rFonts w:ascii="Times New Roman" w:hAnsi="Times New Roman" w:cs="Times New Roman"/>
          <w:sz w:val="24"/>
          <w:szCs w:val="24"/>
        </w:rPr>
        <w:t xml:space="preserve">указывал на необходимость заниматься </w:t>
      </w:r>
      <w:r w:rsidR="009B7F81" w:rsidRPr="00EC32D8">
        <w:rPr>
          <w:rFonts w:ascii="Times New Roman" w:hAnsi="Times New Roman" w:cs="Times New Roman"/>
          <w:sz w:val="24"/>
          <w:szCs w:val="24"/>
        </w:rPr>
        <w:t xml:space="preserve">с детьми чтением, </w:t>
      </w:r>
      <w:r w:rsidRPr="00EC32D8">
        <w:rPr>
          <w:rFonts w:ascii="Times New Roman" w:hAnsi="Times New Roman" w:cs="Times New Roman"/>
          <w:sz w:val="24"/>
          <w:szCs w:val="24"/>
        </w:rPr>
        <w:t>элементы читательской деятельнос</w:t>
      </w:r>
      <w:r w:rsidR="009B7F81" w:rsidRPr="00EC32D8">
        <w:rPr>
          <w:rFonts w:ascii="Times New Roman" w:hAnsi="Times New Roman" w:cs="Times New Roman"/>
          <w:sz w:val="24"/>
          <w:szCs w:val="24"/>
        </w:rPr>
        <w:t>ти включались непосредственно в уроки</w:t>
      </w:r>
      <w:r w:rsidRPr="00EC32D8">
        <w:rPr>
          <w:rFonts w:ascii="Times New Roman" w:hAnsi="Times New Roman" w:cs="Times New Roman"/>
          <w:sz w:val="24"/>
          <w:szCs w:val="24"/>
        </w:rPr>
        <w:t xml:space="preserve"> р</w:t>
      </w:r>
      <w:r w:rsidR="009B7F81" w:rsidRPr="00EC32D8">
        <w:rPr>
          <w:rFonts w:ascii="Times New Roman" w:hAnsi="Times New Roman" w:cs="Times New Roman"/>
          <w:sz w:val="24"/>
          <w:szCs w:val="24"/>
        </w:rPr>
        <w:t>усского языка. Он</w:t>
      </w:r>
      <w:r w:rsidRPr="00EC32D8">
        <w:rPr>
          <w:rFonts w:ascii="Times New Roman" w:hAnsi="Times New Roman" w:cs="Times New Roman"/>
          <w:sz w:val="24"/>
          <w:szCs w:val="24"/>
        </w:rPr>
        <w:t xml:space="preserve"> отдавал предпочтение не механическому заучиванию, а пересказам текстов, так как они с</w:t>
      </w:r>
      <w:r w:rsidR="009B7F81" w:rsidRPr="00EC32D8">
        <w:rPr>
          <w:rFonts w:ascii="Times New Roman" w:hAnsi="Times New Roman" w:cs="Times New Roman"/>
          <w:sz w:val="24"/>
          <w:szCs w:val="24"/>
        </w:rPr>
        <w:t>пособствовали улавливанию</w:t>
      </w:r>
      <w:r w:rsidRPr="00EC32D8">
        <w:rPr>
          <w:rFonts w:ascii="Times New Roman" w:hAnsi="Times New Roman" w:cs="Times New Roman"/>
          <w:sz w:val="24"/>
          <w:szCs w:val="24"/>
        </w:rPr>
        <w:t xml:space="preserve"> смысла прочитанного, «пропусканию» его через се</w:t>
      </w:r>
      <w:r w:rsidR="009B7F81" w:rsidRPr="00EC32D8">
        <w:rPr>
          <w:rFonts w:ascii="Times New Roman" w:hAnsi="Times New Roman" w:cs="Times New Roman"/>
          <w:sz w:val="24"/>
          <w:szCs w:val="24"/>
        </w:rPr>
        <w:t>бя, и при этом учили говорить выразительно</w:t>
      </w:r>
      <w:r w:rsidRPr="00EC32D8">
        <w:rPr>
          <w:rFonts w:ascii="Times New Roman" w:hAnsi="Times New Roman" w:cs="Times New Roman"/>
          <w:sz w:val="24"/>
          <w:szCs w:val="24"/>
        </w:rPr>
        <w:t xml:space="preserve">. </w:t>
      </w:r>
      <w:r w:rsidR="009B7F81" w:rsidRPr="00EC32D8">
        <w:rPr>
          <w:rFonts w:ascii="Times New Roman" w:hAnsi="Times New Roman" w:cs="Times New Roman"/>
          <w:sz w:val="24"/>
          <w:szCs w:val="24"/>
        </w:rPr>
        <w:t>Н</w:t>
      </w:r>
      <w:r w:rsidRPr="00EC32D8">
        <w:rPr>
          <w:rFonts w:ascii="Times New Roman" w:hAnsi="Times New Roman" w:cs="Times New Roman"/>
          <w:sz w:val="24"/>
          <w:szCs w:val="24"/>
        </w:rPr>
        <w:t>а у</w:t>
      </w:r>
      <w:r w:rsidR="009B7F81" w:rsidRPr="00EC32D8">
        <w:rPr>
          <w:rFonts w:ascii="Times New Roman" w:hAnsi="Times New Roman" w:cs="Times New Roman"/>
          <w:sz w:val="24"/>
          <w:szCs w:val="24"/>
        </w:rPr>
        <w:t xml:space="preserve">роках использовались </w:t>
      </w:r>
      <w:r w:rsidRPr="00EC32D8">
        <w:rPr>
          <w:rFonts w:ascii="Times New Roman" w:hAnsi="Times New Roman" w:cs="Times New Roman"/>
          <w:sz w:val="24"/>
          <w:szCs w:val="24"/>
        </w:rPr>
        <w:t xml:space="preserve">материалы из предмета «Русский язык», еще не было создано сборника рассказов и сказок, которые можно было бы изучать с детьми, поэтому большая часть времени уходила именно на освоение правил русского языка.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Эту проблему пытался решить Иосиф Иванович Паульсон. Он создал «Книгу для чтения и первоначальных упражнений в русском языке». В ней содержались небольшие по объему произведения, которые можно было успеть прочитать и проанализировать в рамках одного урока.  В его трудах также встречается такое понятие, как «объяснительное чтение», под которым он подразумевал учение детей пониманию сути прочитанного и передачи своих мыслей другим. </w:t>
      </w:r>
    </w:p>
    <w:p w:rsidR="009D0BEC" w:rsidRPr="00EC32D8" w:rsidRDefault="001713DF"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Но основоположником метода объяснительного чтения </w:t>
      </w:r>
      <w:r w:rsidR="009D0BEC" w:rsidRPr="00EC32D8">
        <w:rPr>
          <w:rFonts w:ascii="Times New Roman" w:hAnsi="Times New Roman" w:cs="Times New Roman"/>
          <w:sz w:val="24"/>
          <w:szCs w:val="24"/>
        </w:rPr>
        <w:t xml:space="preserve">считается Константин Дмитриевич Ушинский. Он наметил тенденцию выделения чтения как отдельного предмета в начальной школе. Также им были разработаны первые учебники для чтения детей в начальной школе: «Детский мир» (1861) и «Родное слово» (1864).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Педа</w:t>
      </w:r>
      <w:r w:rsidR="001713DF" w:rsidRPr="00EC32D8">
        <w:rPr>
          <w:rFonts w:ascii="Times New Roman" w:hAnsi="Times New Roman" w:cs="Times New Roman"/>
          <w:sz w:val="24"/>
          <w:szCs w:val="24"/>
        </w:rPr>
        <w:t xml:space="preserve">гог </w:t>
      </w:r>
      <w:r w:rsidRPr="00EC32D8">
        <w:rPr>
          <w:rFonts w:ascii="Times New Roman" w:hAnsi="Times New Roman" w:cs="Times New Roman"/>
          <w:sz w:val="24"/>
          <w:szCs w:val="24"/>
        </w:rPr>
        <w:t>не только описал, что нужно читать детям, но и дал</w:t>
      </w:r>
      <w:r w:rsidR="001713DF" w:rsidRPr="00EC32D8">
        <w:rPr>
          <w:rFonts w:ascii="Times New Roman" w:hAnsi="Times New Roman" w:cs="Times New Roman"/>
          <w:sz w:val="24"/>
          <w:szCs w:val="24"/>
        </w:rPr>
        <w:t xml:space="preserve"> подробную характеристику тому, </w:t>
      </w:r>
      <w:r w:rsidRPr="00EC32D8">
        <w:rPr>
          <w:rFonts w:ascii="Times New Roman" w:hAnsi="Times New Roman" w:cs="Times New Roman"/>
          <w:sz w:val="24"/>
          <w:szCs w:val="24"/>
        </w:rPr>
        <w:t>как должен происходить этот процесс (разработал последовательность работы с </w:t>
      </w:r>
      <w:r w:rsidR="001713DF" w:rsidRPr="00EC32D8">
        <w:rPr>
          <w:rFonts w:ascii="Times New Roman" w:hAnsi="Times New Roman" w:cs="Times New Roman"/>
          <w:sz w:val="24"/>
          <w:szCs w:val="24"/>
        </w:rPr>
        <w:t>каждым видом текста). Главную задачу</w:t>
      </w:r>
      <w:r w:rsidRPr="00EC32D8">
        <w:rPr>
          <w:rFonts w:ascii="Times New Roman" w:hAnsi="Times New Roman" w:cs="Times New Roman"/>
          <w:sz w:val="24"/>
          <w:szCs w:val="24"/>
        </w:rPr>
        <w:t xml:space="preserve"> уроков чтения он видел в понимании ребенком читаемого. Достигать этого он предлагал с помощью ответов на вопросы по содержанию текст</w:t>
      </w:r>
      <w:r w:rsidR="00A71DF1" w:rsidRPr="00EC32D8">
        <w:rPr>
          <w:rFonts w:ascii="Times New Roman" w:hAnsi="Times New Roman" w:cs="Times New Roman"/>
          <w:sz w:val="24"/>
          <w:szCs w:val="24"/>
        </w:rPr>
        <w:t>а, бесед, а также пересказов [13</w:t>
      </w:r>
      <w:r w:rsidRPr="00EC32D8">
        <w:rPr>
          <w:rFonts w:ascii="Times New Roman" w:hAnsi="Times New Roman" w:cs="Times New Roman"/>
          <w:sz w:val="24"/>
          <w:szCs w:val="24"/>
        </w:rPr>
        <w:t>].</w:t>
      </w:r>
    </w:p>
    <w:p w:rsidR="009D0BEC" w:rsidRPr="00EC32D8" w:rsidRDefault="001713DF"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О</w:t>
      </w:r>
      <w:r w:rsidR="009D0BEC" w:rsidRPr="00EC32D8">
        <w:rPr>
          <w:rFonts w:ascii="Times New Roman" w:hAnsi="Times New Roman" w:cs="Times New Roman"/>
          <w:sz w:val="24"/>
          <w:szCs w:val="24"/>
        </w:rPr>
        <w:t>течественный педагог Николай Фе</w:t>
      </w:r>
      <w:r w:rsidRPr="00EC32D8">
        <w:rPr>
          <w:rFonts w:ascii="Times New Roman" w:hAnsi="Times New Roman" w:cs="Times New Roman"/>
          <w:sz w:val="24"/>
          <w:szCs w:val="24"/>
        </w:rPr>
        <w:t>дорович Бунаков</w:t>
      </w:r>
      <w:r w:rsidR="00551EE7" w:rsidRPr="00EC32D8">
        <w:rPr>
          <w:rFonts w:ascii="Times New Roman" w:hAnsi="Times New Roman" w:cs="Times New Roman"/>
          <w:sz w:val="24"/>
          <w:szCs w:val="24"/>
        </w:rPr>
        <w:t xml:space="preserve"> систематизировал и обобщил</w:t>
      </w:r>
      <w:r w:rsidR="00EC32D8">
        <w:rPr>
          <w:rFonts w:ascii="Times New Roman" w:hAnsi="Times New Roman" w:cs="Times New Roman"/>
          <w:sz w:val="24"/>
          <w:szCs w:val="24"/>
        </w:rPr>
        <w:t xml:space="preserve"> </w:t>
      </w:r>
      <w:r w:rsidRPr="00EC32D8">
        <w:rPr>
          <w:rFonts w:ascii="Times New Roman" w:hAnsi="Times New Roman" w:cs="Times New Roman"/>
          <w:sz w:val="24"/>
          <w:szCs w:val="24"/>
        </w:rPr>
        <w:t>большой практический и методический опыт исполь</w:t>
      </w:r>
      <w:r w:rsidR="00551EE7" w:rsidRPr="00EC32D8">
        <w:rPr>
          <w:rFonts w:ascii="Times New Roman" w:hAnsi="Times New Roman" w:cs="Times New Roman"/>
          <w:sz w:val="24"/>
          <w:szCs w:val="24"/>
        </w:rPr>
        <w:t>зования объяснительного чтения.</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Н. Ф. Бунаков выделяет правила, следуя которым можно сформировать навык объяснительного чтения у ребенка: </w:t>
      </w:r>
    </w:p>
    <w:p w:rsidR="009D0BEC" w:rsidRPr="00EC32D8" w:rsidRDefault="00551EE7"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1. Р</w:t>
      </w:r>
      <w:r w:rsidR="009D0BEC" w:rsidRPr="00EC32D8">
        <w:rPr>
          <w:rFonts w:ascii="Times New Roman" w:hAnsi="Times New Roman" w:cs="Times New Roman"/>
          <w:sz w:val="24"/>
          <w:szCs w:val="24"/>
        </w:rPr>
        <w:t>ебенок должен читать с удовольствием любые произведения, независимо от жанра  (рассказ, сказка или статья в журнале). Во время чтения у ребенка должно возникнуть понимание прочитанного, даже если текст сложен для восприятия.</w:t>
      </w:r>
    </w:p>
    <w:p w:rsidR="009D0BEC" w:rsidRPr="00EC32D8" w:rsidRDefault="00551EE7"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2. Педагог</w:t>
      </w:r>
      <w:r w:rsidR="009D0BEC" w:rsidRPr="00EC32D8">
        <w:rPr>
          <w:rFonts w:ascii="Times New Roman" w:hAnsi="Times New Roman" w:cs="Times New Roman"/>
          <w:sz w:val="24"/>
          <w:szCs w:val="24"/>
        </w:rPr>
        <w:t xml:space="preserve"> должен использовать тексты разные по фор</w:t>
      </w:r>
      <w:r w:rsidR="0083467F" w:rsidRPr="00EC32D8">
        <w:rPr>
          <w:rFonts w:ascii="Times New Roman" w:hAnsi="Times New Roman" w:cs="Times New Roman"/>
          <w:sz w:val="24"/>
          <w:szCs w:val="24"/>
        </w:rPr>
        <w:t>ме и содержанию (</w:t>
      </w:r>
      <w:r w:rsidR="009D0BEC" w:rsidRPr="00EC32D8">
        <w:rPr>
          <w:rFonts w:ascii="Times New Roman" w:hAnsi="Times New Roman" w:cs="Times New Roman"/>
          <w:sz w:val="24"/>
          <w:szCs w:val="24"/>
        </w:rPr>
        <w:t>повествования, описания, легкие рассуждения</w:t>
      </w:r>
      <w:r w:rsidR="0083467F" w:rsidRPr="00EC32D8">
        <w:rPr>
          <w:rFonts w:ascii="Times New Roman" w:hAnsi="Times New Roman" w:cs="Times New Roman"/>
          <w:sz w:val="24"/>
          <w:szCs w:val="24"/>
        </w:rPr>
        <w:t>). В</w:t>
      </w:r>
      <w:r w:rsidR="009D0BEC" w:rsidRPr="00EC32D8">
        <w:rPr>
          <w:rFonts w:ascii="Times New Roman" w:hAnsi="Times New Roman" w:cs="Times New Roman"/>
          <w:sz w:val="24"/>
          <w:szCs w:val="24"/>
        </w:rPr>
        <w:t>ажным при подборе произведения остается плавный переход от легкого текста к более сложному.</w:t>
      </w:r>
    </w:p>
    <w:p w:rsidR="007A3885"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lastRenderedPageBreak/>
        <w:t>3. Процесс объяснительного чтения должен включ</w:t>
      </w:r>
      <w:r w:rsidR="0083467F" w:rsidRPr="00EC32D8">
        <w:rPr>
          <w:rFonts w:ascii="Times New Roman" w:hAnsi="Times New Roman" w:cs="Times New Roman"/>
          <w:sz w:val="24"/>
          <w:szCs w:val="24"/>
        </w:rPr>
        <w:t>ать объяснение</w:t>
      </w:r>
      <w:r w:rsidR="003038B0" w:rsidRPr="00EC32D8">
        <w:rPr>
          <w:rFonts w:ascii="Times New Roman" w:hAnsi="Times New Roman" w:cs="Times New Roman"/>
          <w:sz w:val="24"/>
          <w:szCs w:val="24"/>
        </w:rPr>
        <w:t xml:space="preserve">: </w:t>
      </w:r>
      <w:r w:rsidRPr="00EC32D8">
        <w:rPr>
          <w:rFonts w:ascii="Times New Roman" w:hAnsi="Times New Roman" w:cs="Times New Roman"/>
          <w:sz w:val="24"/>
          <w:szCs w:val="24"/>
        </w:rPr>
        <w:t>непонятны</w:t>
      </w:r>
      <w:r w:rsidR="003038B0" w:rsidRPr="00EC32D8">
        <w:rPr>
          <w:rFonts w:ascii="Times New Roman" w:hAnsi="Times New Roman" w:cs="Times New Roman"/>
          <w:sz w:val="24"/>
          <w:szCs w:val="24"/>
        </w:rPr>
        <w:t>х обучающимся слов и выражений;</w:t>
      </w:r>
      <w:r w:rsidR="004A765B">
        <w:rPr>
          <w:rFonts w:ascii="Times New Roman" w:hAnsi="Times New Roman" w:cs="Times New Roman"/>
          <w:sz w:val="24"/>
          <w:szCs w:val="24"/>
        </w:rPr>
        <w:t xml:space="preserve"> </w:t>
      </w:r>
      <w:r w:rsidRPr="00EC32D8">
        <w:rPr>
          <w:rFonts w:ascii="Times New Roman" w:hAnsi="Times New Roman" w:cs="Times New Roman"/>
          <w:sz w:val="24"/>
          <w:szCs w:val="24"/>
        </w:rPr>
        <w:t>отдельных сложных мыслей и предложений, а также взаимосвязи между ними;</w:t>
      </w:r>
      <w:r w:rsidR="004A765B">
        <w:rPr>
          <w:rFonts w:ascii="Times New Roman" w:hAnsi="Times New Roman" w:cs="Times New Roman"/>
          <w:sz w:val="24"/>
          <w:szCs w:val="24"/>
        </w:rPr>
        <w:t xml:space="preserve"> </w:t>
      </w:r>
      <w:r w:rsidRPr="00EC32D8">
        <w:rPr>
          <w:rFonts w:ascii="Times New Roman" w:hAnsi="Times New Roman" w:cs="Times New Roman"/>
          <w:sz w:val="24"/>
          <w:szCs w:val="24"/>
        </w:rPr>
        <w:t>текста в целом и его назначения, а также составление плана; содержания текста и обучение формулированию своих мыслей по поводу прочитанного</w:t>
      </w:r>
      <w:r w:rsidR="007A3885" w:rsidRPr="00EC32D8">
        <w:rPr>
          <w:rFonts w:ascii="Times New Roman" w:hAnsi="Times New Roman" w:cs="Times New Roman"/>
          <w:sz w:val="24"/>
          <w:szCs w:val="24"/>
        </w:rPr>
        <w:t>.</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4. Чтобы объяснительное чтение проходило эффективно, учителю не следует предоставлять детям излишнюю информацию, не отн</w:t>
      </w:r>
      <w:r w:rsidR="007A3885" w:rsidRPr="00EC32D8">
        <w:rPr>
          <w:rFonts w:ascii="Times New Roman" w:hAnsi="Times New Roman" w:cs="Times New Roman"/>
          <w:sz w:val="24"/>
          <w:szCs w:val="24"/>
        </w:rPr>
        <w:t>осящуюся к содержанию</w:t>
      </w:r>
      <w:r w:rsidRPr="00EC32D8">
        <w:rPr>
          <w:rFonts w:ascii="Times New Roman" w:hAnsi="Times New Roman" w:cs="Times New Roman"/>
          <w:sz w:val="24"/>
          <w:szCs w:val="24"/>
        </w:rPr>
        <w:t>, а также не стоит затя</w:t>
      </w:r>
      <w:r w:rsidR="005D00C6" w:rsidRPr="00EC32D8">
        <w:rPr>
          <w:rFonts w:ascii="Times New Roman" w:hAnsi="Times New Roman" w:cs="Times New Roman"/>
          <w:sz w:val="24"/>
          <w:szCs w:val="24"/>
        </w:rPr>
        <w:t>гивать беседу, используя большое</w:t>
      </w:r>
      <w:r w:rsidRPr="00EC32D8">
        <w:rPr>
          <w:rFonts w:ascii="Times New Roman" w:hAnsi="Times New Roman" w:cs="Times New Roman"/>
          <w:sz w:val="24"/>
          <w:szCs w:val="24"/>
        </w:rPr>
        <w:t xml:space="preserve"> количество вопросов (вопросы должны быть четкими и по теме).</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5. Последовательность объяснительного чтения может быть сл</w:t>
      </w:r>
      <w:r w:rsidR="007A3885" w:rsidRPr="00EC32D8">
        <w:rPr>
          <w:rFonts w:ascii="Times New Roman" w:hAnsi="Times New Roman" w:cs="Times New Roman"/>
          <w:sz w:val="24"/>
          <w:szCs w:val="24"/>
        </w:rPr>
        <w:t>едующей: предварительная беседа</w:t>
      </w:r>
      <w:r w:rsidRPr="00EC32D8">
        <w:rPr>
          <w:rFonts w:ascii="Times New Roman" w:hAnsi="Times New Roman" w:cs="Times New Roman"/>
          <w:sz w:val="24"/>
          <w:szCs w:val="24"/>
        </w:rPr>
        <w:t>; чтение по частям с объяснением слов и выражений; беседа о прочитанном, подготовка к изложению главой мысли самими учениками; прочтение целого текста для полноты впечатлений; изложе</w:t>
      </w:r>
      <w:r w:rsidR="00A71DF1" w:rsidRPr="00EC32D8">
        <w:rPr>
          <w:rFonts w:ascii="Times New Roman" w:hAnsi="Times New Roman" w:cs="Times New Roman"/>
          <w:sz w:val="24"/>
          <w:szCs w:val="24"/>
        </w:rPr>
        <w:t>ние содержания своими словами [2</w:t>
      </w:r>
      <w:r w:rsidRPr="00EC32D8">
        <w:rPr>
          <w:rFonts w:ascii="Times New Roman" w:hAnsi="Times New Roman" w:cs="Times New Roman"/>
          <w:sz w:val="24"/>
          <w:szCs w:val="24"/>
        </w:rPr>
        <w:t>].</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Как мы видим, рассмотренные нами выше педагоги в свои трудах использовали понятие «объяснительное чтение»</w:t>
      </w:r>
      <w:r w:rsidR="006822F5" w:rsidRPr="00EC32D8">
        <w:rPr>
          <w:rFonts w:ascii="Times New Roman" w:hAnsi="Times New Roman" w:cs="Times New Roman"/>
          <w:sz w:val="24"/>
          <w:szCs w:val="24"/>
        </w:rPr>
        <w:t>. Т</w:t>
      </w:r>
      <w:r w:rsidRPr="00EC32D8">
        <w:rPr>
          <w:rFonts w:ascii="Times New Roman" w:hAnsi="Times New Roman" w:cs="Times New Roman"/>
          <w:sz w:val="24"/>
          <w:szCs w:val="24"/>
        </w:rPr>
        <w:t xml:space="preserve">акже можно встретить такие понятия, как «творческое чтение», «комментированное чтение». </w:t>
      </w:r>
      <w:r w:rsidR="006822F5" w:rsidRPr="00EC32D8">
        <w:rPr>
          <w:rFonts w:ascii="Times New Roman" w:hAnsi="Times New Roman" w:cs="Times New Roman"/>
          <w:sz w:val="24"/>
          <w:szCs w:val="24"/>
        </w:rPr>
        <w:t>Т</w:t>
      </w:r>
      <w:r w:rsidRPr="00EC32D8">
        <w:rPr>
          <w:rFonts w:ascii="Times New Roman" w:hAnsi="Times New Roman" w:cs="Times New Roman"/>
          <w:sz w:val="24"/>
          <w:szCs w:val="24"/>
        </w:rPr>
        <w:t xml:space="preserve">ермин </w:t>
      </w:r>
      <w:r w:rsidR="006822F5" w:rsidRPr="00EC32D8">
        <w:rPr>
          <w:rFonts w:ascii="Times New Roman" w:hAnsi="Times New Roman" w:cs="Times New Roman"/>
          <w:sz w:val="24"/>
          <w:szCs w:val="24"/>
        </w:rPr>
        <w:t xml:space="preserve">«смысловое чтение» </w:t>
      </w:r>
      <w:r w:rsidRPr="00EC32D8">
        <w:rPr>
          <w:rFonts w:ascii="Times New Roman" w:hAnsi="Times New Roman" w:cs="Times New Roman"/>
          <w:sz w:val="24"/>
          <w:szCs w:val="24"/>
        </w:rPr>
        <w:t>был пре</w:t>
      </w:r>
      <w:r w:rsidR="006822F5" w:rsidRPr="00EC32D8">
        <w:rPr>
          <w:rFonts w:ascii="Times New Roman" w:hAnsi="Times New Roman" w:cs="Times New Roman"/>
          <w:sz w:val="24"/>
          <w:szCs w:val="24"/>
        </w:rPr>
        <w:t xml:space="preserve">дложен </w:t>
      </w:r>
      <w:r w:rsidRPr="00EC32D8">
        <w:rPr>
          <w:rFonts w:ascii="Times New Roman" w:hAnsi="Times New Roman" w:cs="Times New Roman"/>
          <w:sz w:val="24"/>
          <w:szCs w:val="24"/>
        </w:rPr>
        <w:t xml:space="preserve">Л. Ю. Невуевой </w:t>
      </w:r>
      <w:r w:rsidR="00A71DF1" w:rsidRPr="00EC32D8">
        <w:rPr>
          <w:rFonts w:ascii="Times New Roman" w:hAnsi="Times New Roman" w:cs="Times New Roman"/>
          <w:sz w:val="24"/>
          <w:szCs w:val="24"/>
        </w:rPr>
        <w:t>и А. А. Зубченко в 1978 году [8</w:t>
      </w:r>
      <w:r w:rsidRPr="00EC32D8">
        <w:rPr>
          <w:rFonts w:ascii="Times New Roman" w:hAnsi="Times New Roman" w:cs="Times New Roman"/>
          <w:sz w:val="24"/>
          <w:szCs w:val="24"/>
        </w:rPr>
        <w:t>].</w:t>
      </w:r>
    </w:p>
    <w:p w:rsidR="006822F5"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В Примерной основной образовательной программе начального общего образования также дается определение понятия «смысловое чтение». </w:t>
      </w:r>
      <w:r w:rsidR="006822F5" w:rsidRPr="00EC32D8">
        <w:rPr>
          <w:rFonts w:ascii="Times New Roman" w:hAnsi="Times New Roman" w:cs="Times New Roman"/>
          <w:sz w:val="24"/>
          <w:szCs w:val="24"/>
        </w:rPr>
        <w:t xml:space="preserve">Оно </w:t>
      </w:r>
      <w:r w:rsidRPr="00EC32D8">
        <w:rPr>
          <w:rFonts w:ascii="Times New Roman" w:hAnsi="Times New Roman" w:cs="Times New Roman"/>
          <w:sz w:val="24"/>
          <w:szCs w:val="24"/>
        </w:rPr>
        <w:t>трактуется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различных стилей текста; понимание и адекватная оценка языка средств массовой информации</w:t>
      </w:r>
      <w:r w:rsidR="006822F5" w:rsidRPr="00EC32D8">
        <w:rPr>
          <w:rFonts w:ascii="Times New Roman" w:hAnsi="Times New Roman" w:cs="Times New Roman"/>
          <w:sz w:val="24"/>
          <w:szCs w:val="24"/>
        </w:rPr>
        <w:t>»</w:t>
      </w:r>
      <w:r w:rsidR="00A71DF1" w:rsidRPr="00EC32D8">
        <w:rPr>
          <w:rFonts w:ascii="Times New Roman" w:hAnsi="Times New Roman" w:cs="Times New Roman"/>
          <w:sz w:val="24"/>
          <w:szCs w:val="24"/>
        </w:rPr>
        <w:t>.</w:t>
      </w:r>
    </w:p>
    <w:p w:rsidR="006822F5"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 xml:space="preserve">Отечественные же психологи рассматривали смысловое </w:t>
      </w:r>
      <w:r w:rsidR="006822F5" w:rsidRPr="00EC32D8">
        <w:rPr>
          <w:rFonts w:ascii="Times New Roman" w:hAnsi="Times New Roman" w:cs="Times New Roman"/>
          <w:sz w:val="24"/>
          <w:szCs w:val="24"/>
        </w:rPr>
        <w:t xml:space="preserve">чтение </w:t>
      </w:r>
      <w:r w:rsidRPr="00EC32D8">
        <w:rPr>
          <w:rFonts w:ascii="Times New Roman" w:hAnsi="Times New Roman" w:cs="Times New Roman"/>
          <w:sz w:val="24"/>
          <w:szCs w:val="24"/>
        </w:rPr>
        <w:t>как сложный психофизиологический процесс, который основан на взаимодействии зрительного, речедвигательного и речеслухового анализаторов, а также временных связей двух сигнальных систем [4], в результате чего, по мнению А. Р. Лурии, происходит перешифровка зрительных (графических) симво</w:t>
      </w:r>
      <w:r w:rsidR="00A71DF1" w:rsidRPr="00EC32D8">
        <w:rPr>
          <w:rFonts w:ascii="Times New Roman" w:hAnsi="Times New Roman" w:cs="Times New Roman"/>
          <w:sz w:val="24"/>
          <w:szCs w:val="24"/>
        </w:rPr>
        <w:t>лов в артикуляционную систему [</w:t>
      </w:r>
      <w:r w:rsidRPr="00EC32D8">
        <w:rPr>
          <w:rFonts w:ascii="Times New Roman" w:hAnsi="Times New Roman" w:cs="Times New Roman"/>
          <w:sz w:val="24"/>
          <w:szCs w:val="24"/>
        </w:rPr>
        <w:t xml:space="preserve">6].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Психолог и лингвист Алексей Алексеевич Леонтьев под данным термином подразумевал восприятие человеком текстовой информации, которая оформлена графически (с помощью знаков и символов) и ее переработку в личностно-смысловые установки, соответствующие познавательной задаче, к</w:t>
      </w:r>
      <w:r w:rsidR="00A71DF1" w:rsidRPr="00EC32D8">
        <w:rPr>
          <w:rFonts w:ascii="Times New Roman" w:hAnsi="Times New Roman" w:cs="Times New Roman"/>
          <w:sz w:val="24"/>
          <w:szCs w:val="24"/>
        </w:rPr>
        <w:t>оторую он ставит перед собой [5</w:t>
      </w:r>
      <w:r w:rsidRPr="00EC32D8">
        <w:rPr>
          <w:rFonts w:ascii="Times New Roman" w:hAnsi="Times New Roman" w:cs="Times New Roman"/>
          <w:sz w:val="24"/>
          <w:szCs w:val="24"/>
        </w:rPr>
        <w:t xml:space="preserve">]. </w:t>
      </w:r>
    </w:p>
    <w:p w:rsidR="003038B0"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Н. В. Нижегородцева рассматривала процесс смыслового восприятия текста с точки зрения деяте</w:t>
      </w:r>
      <w:r w:rsidR="003038B0" w:rsidRPr="00EC32D8">
        <w:rPr>
          <w:rFonts w:ascii="Times New Roman" w:hAnsi="Times New Roman" w:cs="Times New Roman"/>
          <w:sz w:val="24"/>
          <w:szCs w:val="24"/>
        </w:rPr>
        <w:t xml:space="preserve">льностного подхода. </w:t>
      </w:r>
      <w:r w:rsidR="00A71DF1" w:rsidRPr="00EC32D8">
        <w:rPr>
          <w:rFonts w:ascii="Times New Roman" w:hAnsi="Times New Roman" w:cs="Times New Roman"/>
          <w:sz w:val="24"/>
          <w:szCs w:val="24"/>
        </w:rPr>
        <w:t>[14</w:t>
      </w:r>
      <w:r w:rsidRPr="00EC32D8">
        <w:rPr>
          <w:rFonts w:ascii="Times New Roman" w:hAnsi="Times New Roman" w:cs="Times New Roman"/>
          <w:sz w:val="24"/>
          <w:szCs w:val="24"/>
        </w:rPr>
        <w:t xml:space="preserve">]. Любая деятельность связана с мотивом, так как ни одна деятельность не будет существовать без мотива. Мотив складывается из потребности субъекта и стремится к его объекту. Таким образом, деятельность чтения стремится к пониманию прочитанного, однако активное отношение обучающегося к процессу чтения и осмыслению произведения будет возможна только при наличии читательской мотивации. </w:t>
      </w:r>
    </w:p>
    <w:p w:rsidR="009D0BEC" w:rsidRPr="00EC32D8" w:rsidRDefault="009D0BEC" w:rsidP="00803B6E">
      <w:pPr>
        <w:shd w:val="clear" w:color="auto" w:fill="FFFFFF"/>
        <w:spacing w:after="0" w:line="240" w:lineRule="auto"/>
        <w:ind w:firstLine="709"/>
        <w:jc w:val="both"/>
        <w:rPr>
          <w:rFonts w:ascii="Times New Roman" w:hAnsi="Times New Roman" w:cs="Times New Roman"/>
          <w:sz w:val="24"/>
          <w:szCs w:val="24"/>
        </w:rPr>
      </w:pPr>
      <w:r w:rsidRPr="00EC32D8">
        <w:rPr>
          <w:rFonts w:ascii="Times New Roman" w:hAnsi="Times New Roman" w:cs="Times New Roman"/>
          <w:sz w:val="24"/>
          <w:szCs w:val="24"/>
        </w:rPr>
        <w:t>Таким образом</w:t>
      </w:r>
      <w:r w:rsidR="00E85656" w:rsidRPr="00EC32D8">
        <w:rPr>
          <w:rFonts w:ascii="Times New Roman" w:hAnsi="Times New Roman" w:cs="Times New Roman"/>
          <w:sz w:val="24"/>
          <w:szCs w:val="24"/>
        </w:rPr>
        <w:t>,</w:t>
      </w:r>
      <w:r w:rsidRPr="00EC32D8">
        <w:rPr>
          <w:rFonts w:ascii="Times New Roman" w:hAnsi="Times New Roman" w:cs="Times New Roman"/>
          <w:sz w:val="24"/>
          <w:szCs w:val="24"/>
        </w:rPr>
        <w:t xml:space="preserve"> смысловое чтение — это сложный процесс, состоящий из множества взаимосвязанных между собой компонентов, включающих в себя мотивацию, понимание задачи, представление о содержании деятельности, а также способах ее выполнения</w:t>
      </w:r>
      <w:r w:rsidR="00E85656" w:rsidRPr="00EC32D8">
        <w:rPr>
          <w:rFonts w:ascii="Times New Roman" w:hAnsi="Times New Roman" w:cs="Times New Roman"/>
          <w:sz w:val="24"/>
          <w:szCs w:val="24"/>
        </w:rPr>
        <w:t>.</w:t>
      </w:r>
    </w:p>
    <w:tbl>
      <w:tblPr>
        <w:tblW w:w="0" w:type="auto"/>
        <w:tblLayout w:type="fixed"/>
        <w:tblLook w:val="04A0" w:firstRow="1" w:lastRow="0" w:firstColumn="1" w:lastColumn="0" w:noHBand="0" w:noVBand="1"/>
      </w:tblPr>
      <w:tblGrid>
        <w:gridCol w:w="1242"/>
        <w:gridCol w:w="7655"/>
      </w:tblGrid>
      <w:tr w:rsidR="008B0737" w:rsidRPr="00EC32D8" w:rsidTr="006A7953">
        <w:tc>
          <w:tcPr>
            <w:tcW w:w="1242" w:type="dxa"/>
            <w:shd w:val="clear" w:color="auto" w:fill="auto"/>
          </w:tcPr>
          <w:p w:rsidR="008B0737" w:rsidRPr="00EC32D8" w:rsidRDefault="008B0737" w:rsidP="00803B6E">
            <w:pPr>
              <w:spacing w:after="0" w:line="240" w:lineRule="auto"/>
              <w:rPr>
                <w:rFonts w:ascii="Times New Roman" w:eastAsia="Times New Roman" w:hAnsi="Times New Roman" w:cs="Times New Roman"/>
                <w:b/>
                <w:sz w:val="24"/>
                <w:szCs w:val="24"/>
              </w:rPr>
            </w:pPr>
          </w:p>
        </w:tc>
        <w:tc>
          <w:tcPr>
            <w:tcW w:w="7655" w:type="dxa"/>
            <w:shd w:val="clear" w:color="auto" w:fill="auto"/>
          </w:tcPr>
          <w:p w:rsidR="008B0737" w:rsidRPr="00EC32D8" w:rsidRDefault="008B0737" w:rsidP="00803B6E">
            <w:pPr>
              <w:spacing w:after="0" w:line="240" w:lineRule="auto"/>
              <w:rPr>
                <w:rFonts w:ascii="Times New Roman" w:eastAsia="Times New Roman" w:hAnsi="Times New Roman" w:cs="Times New Roman"/>
                <w:b/>
                <w:sz w:val="24"/>
                <w:szCs w:val="24"/>
              </w:rPr>
            </w:pPr>
          </w:p>
        </w:tc>
      </w:tr>
    </w:tbl>
    <w:p w:rsidR="00DD515B" w:rsidRPr="00EC32D8" w:rsidRDefault="003038B0" w:rsidP="00803B6E">
      <w:pPr>
        <w:pStyle w:val="2"/>
        <w:shd w:val="clear" w:color="auto" w:fill="FFFFFF" w:themeFill="background1"/>
        <w:tabs>
          <w:tab w:val="left" w:pos="1276"/>
        </w:tabs>
        <w:spacing w:before="0" w:line="240" w:lineRule="auto"/>
        <w:jc w:val="center"/>
        <w:rPr>
          <w:rFonts w:ascii="Times New Roman" w:hAnsi="Times New Roman" w:cs="Times New Roman"/>
          <w:color w:val="auto"/>
          <w:spacing w:val="-4"/>
          <w:sz w:val="24"/>
          <w:szCs w:val="24"/>
          <w:shd w:val="clear" w:color="auto" w:fill="FFFFFF"/>
        </w:rPr>
      </w:pPr>
      <w:r w:rsidRPr="00EC32D8">
        <w:rPr>
          <w:rFonts w:ascii="Times New Roman" w:hAnsi="Times New Roman" w:cs="Times New Roman"/>
          <w:color w:val="auto"/>
          <w:spacing w:val="-4"/>
          <w:sz w:val="24"/>
          <w:szCs w:val="24"/>
          <w:shd w:val="clear" w:color="auto" w:fill="FFFFFF"/>
        </w:rPr>
        <w:t xml:space="preserve">1.2. </w:t>
      </w:r>
      <w:r w:rsidR="00DD515B" w:rsidRPr="00EC32D8">
        <w:rPr>
          <w:rFonts w:ascii="Times New Roman" w:hAnsi="Times New Roman" w:cs="Times New Roman"/>
          <w:color w:val="auto"/>
          <w:spacing w:val="-4"/>
          <w:sz w:val="24"/>
          <w:szCs w:val="24"/>
          <w:shd w:val="clear" w:color="auto" w:fill="FFFFFF"/>
        </w:rPr>
        <w:t>Психолого–пед</w:t>
      </w:r>
      <w:r w:rsidR="00BC6158" w:rsidRPr="00EC32D8">
        <w:rPr>
          <w:rFonts w:ascii="Times New Roman" w:hAnsi="Times New Roman" w:cs="Times New Roman"/>
          <w:color w:val="auto"/>
          <w:spacing w:val="-4"/>
          <w:sz w:val="24"/>
          <w:szCs w:val="24"/>
          <w:shd w:val="clear" w:color="auto" w:fill="FFFFFF"/>
        </w:rPr>
        <w:t>агогическая характеристика младших школьников с ЗПР</w:t>
      </w:r>
    </w:p>
    <w:p w:rsidR="003038B0"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Проблема задержки психического развития и трудностей в обучении осознается как одна из </w:t>
      </w:r>
      <w:r w:rsidR="003038B0" w:rsidRPr="00EC32D8">
        <w:rPr>
          <w:rFonts w:ascii="Times New Roman" w:hAnsi="Times New Roman" w:cs="Times New Roman"/>
          <w:sz w:val="24"/>
          <w:szCs w:val="24"/>
        </w:rPr>
        <w:t>наиболее актуальных психолого-</w:t>
      </w:r>
      <w:r w:rsidRPr="00EC32D8">
        <w:rPr>
          <w:rFonts w:ascii="Times New Roman" w:hAnsi="Times New Roman" w:cs="Times New Roman"/>
          <w:sz w:val="24"/>
          <w:szCs w:val="24"/>
        </w:rPr>
        <w:t>педагогических проблем психологами и педагогами всего мира.</w:t>
      </w:r>
    </w:p>
    <w:p w:rsidR="00AB3791" w:rsidRPr="00EC32D8" w:rsidRDefault="00DD515B" w:rsidP="00803B6E">
      <w:pPr>
        <w:pStyle w:val="a3"/>
        <w:shd w:val="clear" w:color="auto" w:fill="FFFFFF" w:themeFill="background1"/>
        <w:spacing w:before="0" w:beforeAutospacing="0" w:after="0" w:afterAutospacing="0"/>
        <w:ind w:firstLine="709"/>
        <w:jc w:val="both"/>
        <w:rPr>
          <w:spacing w:val="-4"/>
        </w:rPr>
      </w:pPr>
      <w:r w:rsidRPr="00EC32D8">
        <w:rPr>
          <w:b/>
          <w:i/>
          <w:spacing w:val="-4"/>
        </w:rPr>
        <w:t xml:space="preserve">Задержка психического развития </w:t>
      </w:r>
      <w:r w:rsidRPr="00EC32D8">
        <w:rPr>
          <w:spacing w:val="-4"/>
        </w:rPr>
        <w:t>— это особый вид нарушенного развития, характеризующийся замедленным темпом формирования психических функций и личности ребенка. У многих таких детей отставание носит временный характер и успешно преодолевается со временем под влиянием лечения и коррекционно-развивающего обучения [4].</w:t>
      </w:r>
      <w:r w:rsidR="002C310C" w:rsidRPr="00EC32D8">
        <w:rPr>
          <w:spacing w:val="-4"/>
        </w:rPr>
        <w:t xml:space="preserve">Термин </w:t>
      </w:r>
      <w:r w:rsidR="00AB3791" w:rsidRPr="00EC32D8">
        <w:rPr>
          <w:spacing w:val="-4"/>
        </w:rPr>
        <w:t>«задержка психич</w:t>
      </w:r>
      <w:r w:rsidR="002C310C" w:rsidRPr="00EC32D8">
        <w:rPr>
          <w:spacing w:val="-4"/>
        </w:rPr>
        <w:t xml:space="preserve">еского развития» (ЗПР) </w:t>
      </w:r>
      <w:r w:rsidR="00AB3791" w:rsidRPr="00EC32D8">
        <w:rPr>
          <w:spacing w:val="-4"/>
        </w:rPr>
        <w:t xml:space="preserve">в отечественной науке предложила использовать Г.Е. Сухарева в конце 60-х годов XX века. </w:t>
      </w:r>
    </w:p>
    <w:p w:rsidR="00DD515B" w:rsidRPr="00EC32D8" w:rsidRDefault="00DD515B" w:rsidP="00803B6E">
      <w:pPr>
        <w:spacing w:after="0" w:line="240" w:lineRule="auto"/>
        <w:ind w:firstLine="708"/>
        <w:jc w:val="both"/>
        <w:rPr>
          <w:rFonts w:ascii="Times New Roman" w:hAnsi="Times New Roman" w:cs="Times New Roman"/>
          <w:spacing w:val="-4"/>
          <w:sz w:val="24"/>
          <w:szCs w:val="24"/>
        </w:rPr>
      </w:pPr>
      <w:r w:rsidRPr="00EC32D8">
        <w:rPr>
          <w:rFonts w:ascii="Times New Roman" w:hAnsi="Times New Roman" w:cs="Times New Roman"/>
          <w:spacing w:val="-4"/>
          <w:sz w:val="24"/>
          <w:szCs w:val="24"/>
        </w:rPr>
        <w:t>Комплексное изучение</w:t>
      </w:r>
      <w:r w:rsidR="00AB3791" w:rsidRPr="00EC32D8">
        <w:rPr>
          <w:rFonts w:ascii="Times New Roman" w:hAnsi="Times New Roman" w:cs="Times New Roman"/>
          <w:spacing w:val="-4"/>
          <w:sz w:val="24"/>
          <w:szCs w:val="24"/>
        </w:rPr>
        <w:t xml:space="preserve"> ЗПР как </w:t>
      </w:r>
      <w:r w:rsidRPr="00EC32D8">
        <w:rPr>
          <w:rFonts w:ascii="Times New Roman" w:hAnsi="Times New Roman" w:cs="Times New Roman"/>
          <w:spacing w:val="-4"/>
          <w:sz w:val="24"/>
          <w:szCs w:val="24"/>
        </w:rPr>
        <w:t xml:space="preserve">аномалии детского развития развернулось в области дефектологии в 60-е гг. ХХ века и связано с именами </w:t>
      </w:r>
      <w:r w:rsidR="00B409F2" w:rsidRPr="00EC32D8">
        <w:rPr>
          <w:rFonts w:ascii="Times New Roman" w:hAnsi="Times New Roman" w:cs="Times New Roman"/>
          <w:spacing w:val="-4"/>
          <w:sz w:val="24"/>
          <w:szCs w:val="24"/>
        </w:rPr>
        <w:t xml:space="preserve">таких ученых, как </w:t>
      </w:r>
      <w:r w:rsidRPr="00EC32D8">
        <w:rPr>
          <w:rFonts w:ascii="Times New Roman" w:hAnsi="Times New Roman" w:cs="Times New Roman"/>
          <w:spacing w:val="-4"/>
          <w:sz w:val="24"/>
          <w:szCs w:val="24"/>
        </w:rPr>
        <w:t>Т.А. Власова, Л.С. Выготский, Б.В. Зейгарник, К.С. Лебединская, В.В. Лебединский, В.М. Лубовский, А.Р. Лурия, Н.С. Певзнер, Г.Е. Сухарева, У.В. Ульенкова  и продолжается до сих пор.</w:t>
      </w:r>
    </w:p>
    <w:p w:rsidR="00DD515B" w:rsidRPr="00EC32D8" w:rsidRDefault="00DD515B" w:rsidP="00803B6E">
      <w:pPr>
        <w:shd w:val="clear" w:color="auto" w:fill="FFFFFF" w:themeFill="background1"/>
        <w:spacing w:after="0" w:line="240" w:lineRule="auto"/>
        <w:ind w:firstLine="709"/>
        <w:jc w:val="both"/>
        <w:rPr>
          <w:rFonts w:ascii="Times New Roman" w:hAnsi="Times New Roman" w:cs="Times New Roman"/>
          <w:spacing w:val="-4"/>
          <w:sz w:val="24"/>
          <w:szCs w:val="24"/>
        </w:rPr>
      </w:pPr>
      <w:r w:rsidRPr="00EC32D8">
        <w:rPr>
          <w:rFonts w:ascii="Times New Roman" w:hAnsi="Times New Roman" w:cs="Times New Roman"/>
          <w:spacing w:val="-4"/>
          <w:sz w:val="24"/>
          <w:szCs w:val="24"/>
        </w:rPr>
        <w:lastRenderedPageBreak/>
        <w:t>Ограничения психических и познавательных воз</w:t>
      </w:r>
      <w:r w:rsidR="00AB3791" w:rsidRPr="00EC32D8">
        <w:rPr>
          <w:rFonts w:ascii="Times New Roman" w:hAnsi="Times New Roman" w:cs="Times New Roman"/>
          <w:spacing w:val="-4"/>
          <w:sz w:val="24"/>
          <w:szCs w:val="24"/>
        </w:rPr>
        <w:t>можностей</w:t>
      </w:r>
      <w:r w:rsidRPr="00EC32D8">
        <w:rPr>
          <w:rFonts w:ascii="Times New Roman" w:hAnsi="Times New Roman" w:cs="Times New Roman"/>
          <w:spacing w:val="-4"/>
          <w:sz w:val="24"/>
          <w:szCs w:val="24"/>
        </w:rPr>
        <w:t xml:space="preserve"> впервые отчетливо проявляются и замечаются взрослыми, когда ребенок приходит школу.</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Отставание в развитии всех форм </w:t>
      </w:r>
      <w:r w:rsidRPr="00EC32D8">
        <w:rPr>
          <w:rFonts w:ascii="Times New Roman" w:hAnsi="Times New Roman" w:cs="Times New Roman"/>
          <w:b/>
          <w:sz w:val="24"/>
          <w:szCs w:val="24"/>
        </w:rPr>
        <w:t>мышления</w:t>
      </w:r>
      <w:r w:rsidRPr="00EC32D8">
        <w:rPr>
          <w:rFonts w:ascii="Times New Roman" w:hAnsi="Times New Roman" w:cs="Times New Roman"/>
          <w:sz w:val="24"/>
          <w:szCs w:val="24"/>
        </w:rPr>
        <w:t xml:space="preserve"> - одна из основных черт, отличающих детей с ЗПР от нормально развивающихся сверстников. Оно проявляется во всех компонентах структуры мышления: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1.В дефиците мотивационного компонента, проявляющемся в крайне низкой познавательной активности, избежании интеллектуального напряжения вплоть до отказа от задания.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2.Нерациональности регуляционно-целевого компонента, обусловленной отсутствием потребности ставить цель.</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3.В длительной несформированности операционного компонента,  т.е. умственных операций анализа, синтеза, обобщения, сравнения.</w:t>
      </w:r>
    </w:p>
    <w:p w:rsidR="00DD515B" w:rsidRPr="00EC32D8" w:rsidRDefault="009B23A4"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4.В нарушении</w:t>
      </w:r>
      <w:r w:rsidR="00DD515B" w:rsidRPr="00EC32D8">
        <w:rPr>
          <w:rFonts w:ascii="Times New Roman" w:hAnsi="Times New Roman" w:cs="Times New Roman"/>
          <w:sz w:val="24"/>
          <w:szCs w:val="24"/>
        </w:rPr>
        <w:t xml:space="preserve"> мыслительных процессов.</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У детей с ЗПР неравномерно развиваются виды мышления. Наиболее выражено отставание в словесно-логическом мышлении  (оперирующем представлениями, чувственными образами предметов), ближе к уровню нормального развития находится наглядно-действенное мышление (связанное с реальным физическим преобразованием предмета).</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При задержке психического развития, недостаточный уровень </w:t>
      </w:r>
      <w:r w:rsidRPr="00EC32D8">
        <w:rPr>
          <w:rFonts w:ascii="Times New Roman" w:hAnsi="Times New Roman" w:cs="Times New Roman"/>
          <w:b/>
          <w:sz w:val="24"/>
          <w:szCs w:val="24"/>
        </w:rPr>
        <w:t>внимания</w:t>
      </w:r>
      <w:r w:rsidR="002C310C" w:rsidRPr="00EC32D8">
        <w:rPr>
          <w:rFonts w:ascii="Times New Roman" w:hAnsi="Times New Roman" w:cs="Times New Roman"/>
          <w:sz w:val="24"/>
          <w:szCs w:val="24"/>
        </w:rPr>
        <w:t xml:space="preserve">. </w:t>
      </w:r>
      <w:r w:rsidRPr="00EC32D8">
        <w:rPr>
          <w:rFonts w:ascii="Times New Roman" w:hAnsi="Times New Roman" w:cs="Times New Roman"/>
          <w:sz w:val="24"/>
          <w:szCs w:val="24"/>
        </w:rPr>
        <w:t xml:space="preserve">Дети с ЗПР на уроке крайне рассеяны, часто отвлекаются, не способны сосредоточенно слушать или работать более 5 – 10 минут. Для большинства детей ЗПР характерно ослабленное внимание к вербальной (словесной) информации. Даже во время интересного рассказа такие дети начинают зевать, отвлекаться на посторонние дела. Невозможность сосредоточиться на задании, собственное бессилие вызывают у одних раздражение, у других – категорический отказ от работы.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У детей ЗПР </w:t>
      </w:r>
      <w:r w:rsidRPr="00EC32D8">
        <w:rPr>
          <w:rFonts w:ascii="Times New Roman" w:hAnsi="Times New Roman" w:cs="Times New Roman"/>
          <w:b/>
          <w:sz w:val="24"/>
          <w:szCs w:val="24"/>
        </w:rPr>
        <w:t>память</w:t>
      </w:r>
      <w:r w:rsidRPr="00EC32D8">
        <w:rPr>
          <w:rFonts w:ascii="Times New Roman" w:hAnsi="Times New Roman" w:cs="Times New Roman"/>
          <w:sz w:val="24"/>
          <w:szCs w:val="24"/>
        </w:rPr>
        <w:t xml:space="preserve"> значительно ослаблена, они склонны к бездумному механическому заучиванию материала, но и этот способ мнемической деятельности для них труден, так как сами механизмы памяти ослаблены. Дети ЗПР значительно хуже воспроизводят словесный материал, тратят на припоминание заметно больше времени, при этом самостоятельно почти не предпринимают попыток добиться более полного припоминания, редко применяют для этого вспомогательные приёмы.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b/>
          <w:sz w:val="24"/>
          <w:szCs w:val="24"/>
        </w:rPr>
        <w:t>Речь</w:t>
      </w:r>
      <w:r w:rsidRPr="00EC32D8">
        <w:rPr>
          <w:rFonts w:ascii="Times New Roman" w:hAnsi="Times New Roman" w:cs="Times New Roman"/>
          <w:sz w:val="24"/>
          <w:szCs w:val="24"/>
        </w:rPr>
        <w:t xml:space="preserve"> детей ЗПР обладает</w:t>
      </w:r>
      <w:r w:rsidR="000D26AE" w:rsidRPr="00EC32D8">
        <w:rPr>
          <w:rFonts w:ascii="Times New Roman" w:hAnsi="Times New Roman" w:cs="Times New Roman"/>
          <w:sz w:val="24"/>
          <w:szCs w:val="24"/>
        </w:rPr>
        <w:t xml:space="preserve"> рядом особенностей</w:t>
      </w:r>
      <w:r w:rsidRPr="00EC32D8">
        <w:rPr>
          <w:rFonts w:ascii="Times New Roman" w:hAnsi="Times New Roman" w:cs="Times New Roman"/>
          <w:sz w:val="24"/>
          <w:szCs w:val="24"/>
        </w:rPr>
        <w:t>: низкий уровень ориентировки в звуковой деятельности речи; недостаточность произноше</w:t>
      </w:r>
      <w:r w:rsidR="000D26AE" w:rsidRPr="00EC32D8">
        <w:rPr>
          <w:rFonts w:ascii="Times New Roman" w:hAnsi="Times New Roman" w:cs="Times New Roman"/>
          <w:sz w:val="24"/>
          <w:szCs w:val="24"/>
        </w:rPr>
        <w:t>ния</w:t>
      </w:r>
      <w:r w:rsidRPr="00EC32D8">
        <w:rPr>
          <w:rFonts w:ascii="Times New Roman" w:hAnsi="Times New Roman" w:cs="Times New Roman"/>
          <w:sz w:val="24"/>
          <w:szCs w:val="24"/>
        </w:rPr>
        <w:t>, обусловленная вял</w:t>
      </w:r>
      <w:r w:rsidR="000D26AE" w:rsidRPr="00EC32D8">
        <w:rPr>
          <w:rFonts w:ascii="Times New Roman" w:hAnsi="Times New Roman" w:cs="Times New Roman"/>
          <w:sz w:val="24"/>
          <w:szCs w:val="24"/>
        </w:rPr>
        <w:t>ость артикулирования, приводящая</w:t>
      </w:r>
      <w:r w:rsidRPr="00EC32D8">
        <w:rPr>
          <w:rFonts w:ascii="Times New Roman" w:hAnsi="Times New Roman" w:cs="Times New Roman"/>
          <w:sz w:val="24"/>
          <w:szCs w:val="24"/>
        </w:rPr>
        <w:t xml:space="preserve"> к их неотчетливому звучанию.В словаре детей  данной категории преобладают слова с конкретным, хорошо им известным значением. В основном они пользуются такими категориями, как существительное, глагол. Такие дети замедленно включаю в свою речь новые слова, понятия, полученные в процессе обучения.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Сформированная мотивация – одна из основных движущих сил учения ребёнка. </w:t>
      </w:r>
      <w:r w:rsidRPr="00EC32D8">
        <w:rPr>
          <w:rFonts w:ascii="Times New Roman" w:hAnsi="Times New Roman" w:cs="Times New Roman"/>
          <w:b/>
          <w:sz w:val="24"/>
          <w:szCs w:val="24"/>
        </w:rPr>
        <w:t>Учебная мотивация</w:t>
      </w:r>
      <w:r w:rsidRPr="00EC32D8">
        <w:rPr>
          <w:rFonts w:ascii="Times New Roman" w:hAnsi="Times New Roman" w:cs="Times New Roman"/>
          <w:sz w:val="24"/>
          <w:szCs w:val="24"/>
        </w:rPr>
        <w:t xml:space="preserve"> детей с ЗПР резко снижена. Для них длительное время ведущей деятельностью продолжает оставаться игра в её элементарной форме</w:t>
      </w:r>
      <w:r w:rsidR="00182091" w:rsidRPr="00EC32D8">
        <w:rPr>
          <w:rFonts w:ascii="Times New Roman" w:hAnsi="Times New Roman" w:cs="Times New Roman"/>
          <w:sz w:val="24"/>
          <w:szCs w:val="24"/>
        </w:rPr>
        <w:t>.Чтобы избежать</w:t>
      </w:r>
      <w:r w:rsidRPr="00EC32D8">
        <w:rPr>
          <w:rFonts w:ascii="Times New Roman" w:hAnsi="Times New Roman" w:cs="Times New Roman"/>
          <w:sz w:val="24"/>
          <w:szCs w:val="24"/>
        </w:rPr>
        <w:t xml:space="preserve"> интеллектуального напряжения, дети ЗПР прибегают в качестве защиты к отказу от задания, посещения школы. </w:t>
      </w:r>
    </w:p>
    <w:p w:rsidR="00DD515B" w:rsidRPr="00EC32D8" w:rsidRDefault="00DD515B" w:rsidP="00803B6E">
      <w:pPr>
        <w:spacing w:after="0" w:line="240" w:lineRule="auto"/>
        <w:ind w:firstLine="708"/>
        <w:jc w:val="both"/>
        <w:rPr>
          <w:rFonts w:ascii="Times New Roman" w:hAnsi="Times New Roman" w:cs="Times New Roman"/>
          <w:sz w:val="24"/>
          <w:szCs w:val="24"/>
        </w:rPr>
      </w:pPr>
      <w:r w:rsidRPr="00EC32D8">
        <w:rPr>
          <w:rFonts w:ascii="Times New Roman" w:hAnsi="Times New Roman" w:cs="Times New Roman"/>
          <w:sz w:val="24"/>
          <w:szCs w:val="24"/>
        </w:rPr>
        <w:t xml:space="preserve">У детей с ЗПР </w:t>
      </w:r>
      <w:r w:rsidRPr="00EC32D8">
        <w:rPr>
          <w:rFonts w:ascii="Times New Roman" w:hAnsi="Times New Roman" w:cs="Times New Roman"/>
          <w:b/>
          <w:sz w:val="24"/>
          <w:szCs w:val="24"/>
        </w:rPr>
        <w:t xml:space="preserve">эмоциональное развитие </w:t>
      </w:r>
      <w:r w:rsidRPr="00EC32D8">
        <w:rPr>
          <w:rFonts w:ascii="Times New Roman" w:hAnsi="Times New Roman" w:cs="Times New Roman"/>
          <w:sz w:val="24"/>
          <w:szCs w:val="24"/>
        </w:rPr>
        <w:t>задержано: они постоянно испытывают трудности со средой адаптации, что нарушает их эмоциональный комфорт и психическое равновесие. Они более чем другие дети нуждаются в снятии напряжения, педагогической помощи, в специальном расширении и обогащении сенсорного пространства.</w:t>
      </w:r>
    </w:p>
    <w:p w:rsidR="000D3340" w:rsidRPr="00EC32D8" w:rsidRDefault="00DD515B" w:rsidP="00803B6E">
      <w:pPr>
        <w:shd w:val="clear" w:color="auto" w:fill="FFFFFF" w:themeFill="background1"/>
        <w:spacing w:after="0" w:line="240" w:lineRule="auto"/>
        <w:ind w:firstLine="709"/>
        <w:jc w:val="both"/>
        <w:rPr>
          <w:rFonts w:ascii="Times New Roman" w:hAnsi="Times New Roman" w:cs="Times New Roman"/>
          <w:spacing w:val="-4"/>
          <w:sz w:val="24"/>
          <w:szCs w:val="24"/>
        </w:rPr>
      </w:pPr>
      <w:r w:rsidRPr="00EC32D8">
        <w:rPr>
          <w:rFonts w:ascii="Times New Roman" w:hAnsi="Times New Roman" w:cs="Times New Roman"/>
          <w:spacing w:val="-4"/>
          <w:sz w:val="24"/>
          <w:szCs w:val="24"/>
        </w:rPr>
        <w:t>Учебные трудности школьника, как правило, сопровождаются от</w:t>
      </w:r>
      <w:r w:rsidRPr="00EC32D8">
        <w:rPr>
          <w:rFonts w:ascii="Times New Roman" w:hAnsi="Times New Roman" w:cs="Times New Roman"/>
          <w:spacing w:val="-4"/>
          <w:sz w:val="24"/>
          <w:szCs w:val="24"/>
        </w:rPr>
        <w:softHyphen/>
        <w:t xml:space="preserve">клонениями в </w:t>
      </w:r>
      <w:r w:rsidRPr="00EC32D8">
        <w:rPr>
          <w:rFonts w:ascii="Times New Roman" w:hAnsi="Times New Roman" w:cs="Times New Roman"/>
          <w:b/>
          <w:spacing w:val="-4"/>
          <w:sz w:val="24"/>
          <w:szCs w:val="24"/>
        </w:rPr>
        <w:t>поведении</w:t>
      </w:r>
      <w:r w:rsidRPr="00EC32D8">
        <w:rPr>
          <w:rFonts w:ascii="Times New Roman" w:hAnsi="Times New Roman" w:cs="Times New Roman"/>
          <w:spacing w:val="-4"/>
          <w:sz w:val="24"/>
          <w:szCs w:val="24"/>
        </w:rPr>
        <w:t>. Из-за функциональной незрелости нервной системы процессы торможения и возбуждения мало сбалансированы. Ребенок либо очень возбудим, импульсивен, агрессивен, раздражителен, постоянно конфликтует с детьми, либо, наоборот, скован, заторможен, пуглив, в результате чего подвергается насмешкам со стороны детей. Школьники с ЗПР при условии систематической коррекционной поддержки, интеллектуальной стимуляции, общеукрепляющего оздоровления имеют благопр</w:t>
      </w:r>
      <w:r w:rsidR="00A71DF1" w:rsidRPr="00EC32D8">
        <w:rPr>
          <w:rFonts w:ascii="Times New Roman" w:hAnsi="Times New Roman" w:cs="Times New Roman"/>
          <w:spacing w:val="-4"/>
          <w:sz w:val="24"/>
          <w:szCs w:val="24"/>
        </w:rPr>
        <w:t>иятный прогноз развития [1</w:t>
      </w:r>
      <w:r w:rsidRPr="00EC32D8">
        <w:rPr>
          <w:rFonts w:ascii="Times New Roman" w:hAnsi="Times New Roman" w:cs="Times New Roman"/>
          <w:spacing w:val="-4"/>
          <w:sz w:val="24"/>
          <w:szCs w:val="24"/>
        </w:rPr>
        <w:t>].</w:t>
      </w:r>
    </w:p>
    <w:p w:rsidR="00803B6E" w:rsidRPr="00EC32D8" w:rsidRDefault="00803B6E" w:rsidP="00803B6E">
      <w:pPr>
        <w:spacing w:after="0" w:line="240" w:lineRule="auto"/>
        <w:ind w:left="360" w:firstLine="360"/>
        <w:jc w:val="center"/>
        <w:rPr>
          <w:rFonts w:ascii="Times New Roman" w:eastAsia="Times New Roman" w:hAnsi="Times New Roman" w:cs="Times New Roman"/>
          <w:b/>
          <w:sz w:val="24"/>
          <w:szCs w:val="24"/>
        </w:rPr>
      </w:pPr>
    </w:p>
    <w:p w:rsidR="000D3340" w:rsidRPr="00EC32D8" w:rsidRDefault="00B618CA" w:rsidP="00803B6E">
      <w:pPr>
        <w:spacing w:after="0" w:line="240" w:lineRule="auto"/>
        <w:ind w:left="360" w:firstLine="360"/>
        <w:jc w:val="center"/>
        <w:rPr>
          <w:rFonts w:ascii="Times New Roman" w:hAnsi="Times New Roman" w:cs="Times New Roman"/>
          <w:b/>
          <w:sz w:val="24"/>
          <w:szCs w:val="24"/>
        </w:rPr>
      </w:pPr>
      <w:r w:rsidRPr="00EC32D8">
        <w:rPr>
          <w:rFonts w:ascii="Times New Roman" w:eastAsia="Times New Roman" w:hAnsi="Times New Roman" w:cs="Times New Roman"/>
          <w:b/>
          <w:sz w:val="24"/>
          <w:szCs w:val="24"/>
        </w:rPr>
        <w:lastRenderedPageBreak/>
        <w:t xml:space="preserve">1.3. </w:t>
      </w:r>
      <w:r w:rsidR="000D3340" w:rsidRPr="00EC32D8">
        <w:rPr>
          <w:rFonts w:ascii="Times New Roman" w:eastAsia="Times New Roman" w:hAnsi="Times New Roman" w:cs="Times New Roman"/>
          <w:b/>
          <w:sz w:val="24"/>
          <w:szCs w:val="24"/>
        </w:rPr>
        <w:t>Характеристика методов и приемов формирования навыка смыслового чтения у младших школьников с ЗПР</w:t>
      </w:r>
    </w:p>
    <w:p w:rsidR="004E3C25"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Чтобы процесс развития навыка смыслового чтения проходил наиболее эффективно, педагогу важно не только знать специфику изучаемого детьми текста, но и создавать специальные усл</w:t>
      </w:r>
      <w:r w:rsidR="004E3C25" w:rsidRPr="00EC32D8">
        <w:rPr>
          <w:rFonts w:ascii="Times New Roman" w:hAnsi="Times New Roman" w:cs="Times New Roman"/>
          <w:sz w:val="24"/>
          <w:szCs w:val="24"/>
          <w:lang w:eastAsia="ko-KR"/>
        </w:rPr>
        <w:t>овия.</w:t>
      </w:r>
      <w:r w:rsidRPr="00EC32D8">
        <w:rPr>
          <w:rFonts w:ascii="Times New Roman" w:hAnsi="Times New Roman" w:cs="Times New Roman"/>
          <w:sz w:val="24"/>
          <w:szCs w:val="24"/>
          <w:lang w:eastAsia="ko-KR"/>
        </w:rPr>
        <w:t xml:space="preserve"> Их подробно описывал в своих работах К. Д. Ушинский. Он отмечал: «Чтобы заставить даже самый «ленивый» мозг воспринимать, анализировать и запоминать информацию важно задействовать: зрение (показ иллюстраций, предметов окружающей обстановки, макетов и т. д.); слух (яркий и четкий рассказ учителя или остальных детей); голосовой аппарат (говорить должен не только учитель, но и сам ребенок о своих впечатлениях, о том, что он запомнил); осязание, обоняние и</w:t>
      </w:r>
      <w:r w:rsidR="00A71DF1" w:rsidRPr="00EC32D8">
        <w:rPr>
          <w:rFonts w:ascii="Times New Roman" w:hAnsi="Times New Roman" w:cs="Times New Roman"/>
          <w:sz w:val="24"/>
          <w:szCs w:val="24"/>
          <w:lang w:eastAsia="ko-KR"/>
        </w:rPr>
        <w:t xml:space="preserve"> вкус (если такое возможно)» [7</w:t>
      </w:r>
      <w:r w:rsidRPr="00EC32D8">
        <w:rPr>
          <w:rFonts w:ascii="Times New Roman" w:hAnsi="Times New Roman" w:cs="Times New Roman"/>
          <w:sz w:val="24"/>
          <w:szCs w:val="24"/>
          <w:lang w:eastAsia="ko-KR"/>
        </w:rPr>
        <w:t>]. При этом педагог выделял следующие условия: соответствие психологическим особенностям возраста и индивидуально-психологическим особенностям отдельной личности учеников, нацеленность на культурное развитие, а также н</w:t>
      </w:r>
      <w:r w:rsidR="00A71DF1" w:rsidRPr="00EC32D8">
        <w:rPr>
          <w:rFonts w:ascii="Times New Roman" w:hAnsi="Times New Roman" w:cs="Times New Roman"/>
          <w:sz w:val="24"/>
          <w:szCs w:val="24"/>
          <w:lang w:eastAsia="ko-KR"/>
        </w:rPr>
        <w:t>аличие мотивирующего аспекта [13</w:t>
      </w:r>
      <w:r w:rsidRPr="00EC32D8">
        <w:rPr>
          <w:rFonts w:ascii="Times New Roman" w:hAnsi="Times New Roman" w:cs="Times New Roman"/>
          <w:sz w:val="24"/>
          <w:szCs w:val="24"/>
          <w:lang w:eastAsia="ko-KR"/>
        </w:rPr>
        <w:t xml:space="preserve">].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На сегодняшний момент собрано большое количес</w:t>
      </w:r>
      <w:r w:rsidR="004E3C25" w:rsidRPr="00EC32D8">
        <w:rPr>
          <w:rFonts w:ascii="Times New Roman" w:hAnsi="Times New Roman" w:cs="Times New Roman"/>
          <w:sz w:val="24"/>
          <w:szCs w:val="24"/>
          <w:lang w:eastAsia="ko-KR"/>
        </w:rPr>
        <w:t>тво технологий</w:t>
      </w:r>
      <w:r w:rsidRPr="00EC32D8">
        <w:rPr>
          <w:rFonts w:ascii="Times New Roman" w:hAnsi="Times New Roman" w:cs="Times New Roman"/>
          <w:sz w:val="24"/>
          <w:szCs w:val="24"/>
          <w:lang w:eastAsia="ko-KR"/>
        </w:rPr>
        <w:t xml:space="preserve">, которые могут помочь учителю в </w:t>
      </w:r>
      <w:r w:rsidR="004E3C25" w:rsidRPr="00EC32D8">
        <w:rPr>
          <w:rFonts w:ascii="Times New Roman" w:hAnsi="Times New Roman" w:cs="Times New Roman"/>
          <w:sz w:val="24"/>
          <w:szCs w:val="24"/>
          <w:lang w:eastAsia="ko-KR"/>
        </w:rPr>
        <w:t xml:space="preserve">обучении детей </w:t>
      </w:r>
      <w:r w:rsidRPr="00EC32D8">
        <w:rPr>
          <w:rFonts w:ascii="Times New Roman" w:hAnsi="Times New Roman" w:cs="Times New Roman"/>
          <w:sz w:val="24"/>
          <w:szCs w:val="24"/>
          <w:lang w:eastAsia="ko-KR"/>
        </w:rPr>
        <w:t>осмыслению различной по хара</w:t>
      </w:r>
      <w:r w:rsidR="004E3C25" w:rsidRPr="00EC32D8">
        <w:rPr>
          <w:rFonts w:ascii="Times New Roman" w:hAnsi="Times New Roman" w:cs="Times New Roman"/>
          <w:sz w:val="24"/>
          <w:szCs w:val="24"/>
          <w:lang w:eastAsia="ko-KR"/>
        </w:rPr>
        <w:t>ктеру и объему информации.</w:t>
      </w:r>
    </w:p>
    <w:p w:rsidR="00246828" w:rsidRPr="00EC32D8" w:rsidRDefault="004E3C25"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Т. Н. Сметанникова</w:t>
      </w:r>
      <w:r w:rsidR="00246828" w:rsidRPr="00EC32D8">
        <w:rPr>
          <w:rFonts w:ascii="Times New Roman" w:hAnsi="Times New Roman" w:cs="Times New Roman"/>
          <w:sz w:val="24"/>
          <w:szCs w:val="24"/>
          <w:lang w:eastAsia="ko-KR"/>
        </w:rPr>
        <w:t xml:space="preserve"> разделила </w:t>
      </w:r>
      <w:r w:rsidR="00281CE7" w:rsidRPr="00EC32D8">
        <w:rPr>
          <w:rFonts w:ascii="Times New Roman" w:hAnsi="Times New Roman" w:cs="Times New Roman"/>
          <w:sz w:val="24"/>
          <w:szCs w:val="24"/>
          <w:lang w:eastAsia="ko-KR"/>
        </w:rPr>
        <w:t>методы/приемы в соответствии с уровнями деятельности</w:t>
      </w:r>
      <w:r w:rsidR="00A71DF1" w:rsidRPr="00EC32D8">
        <w:rPr>
          <w:rFonts w:ascii="Times New Roman" w:hAnsi="Times New Roman" w:cs="Times New Roman"/>
          <w:sz w:val="24"/>
          <w:szCs w:val="24"/>
          <w:lang w:eastAsia="ko-KR"/>
        </w:rPr>
        <w:t xml:space="preserve"> [11</w:t>
      </w:r>
      <w:r w:rsidR="00246828" w:rsidRPr="00EC32D8">
        <w:rPr>
          <w:rFonts w:ascii="Times New Roman" w:hAnsi="Times New Roman" w:cs="Times New Roman"/>
          <w:sz w:val="24"/>
          <w:szCs w:val="24"/>
          <w:lang w:eastAsia="ko-KR"/>
        </w:rPr>
        <w:t>].</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b/>
          <w:i/>
          <w:sz w:val="24"/>
          <w:szCs w:val="24"/>
          <w:lang w:eastAsia="ko-KR"/>
        </w:rPr>
        <w:t>Предтекстовая деятельность.</w:t>
      </w:r>
      <w:r w:rsidRPr="00EC32D8">
        <w:rPr>
          <w:rFonts w:ascii="Times New Roman" w:hAnsi="Times New Roman" w:cs="Times New Roman"/>
          <w:sz w:val="24"/>
          <w:szCs w:val="24"/>
          <w:lang w:eastAsia="ko-KR"/>
        </w:rPr>
        <w:t xml:space="preserve"> Данный этап нужен для того, чтобы настроить детей на чтение, мотивировать на получение новых знаний, которые содержатся в тексте, предвосхитить результат, который они получат после чтения, т.е. подготовить детей к восприятию информации.</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На данном уровне могут использоваться учителем следующие методы и приемы:</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1. Знакомство с заголовком (может использоваться при работе с любым стилем и видом </w:t>
      </w:r>
      <w:r w:rsidR="00001839" w:rsidRPr="00EC32D8">
        <w:rPr>
          <w:rFonts w:ascii="Times New Roman" w:hAnsi="Times New Roman" w:cs="Times New Roman"/>
          <w:sz w:val="24"/>
          <w:szCs w:val="24"/>
          <w:lang w:eastAsia="ko-KR"/>
        </w:rPr>
        <w:t xml:space="preserve">текста). Заголовок </w:t>
      </w:r>
      <w:r w:rsidRPr="00EC32D8">
        <w:rPr>
          <w:rFonts w:ascii="Times New Roman" w:hAnsi="Times New Roman" w:cs="Times New Roman"/>
          <w:sz w:val="24"/>
          <w:szCs w:val="24"/>
          <w:lang w:eastAsia="ko-KR"/>
        </w:rPr>
        <w:t>содержит в себе краткую информацию о том, что описывается в представленном тексте, какова его основная идея, поэтому работа с ним позволит настроить читателя на тему, которая раскрывается в основном содержании. При знакомстве с заголовком ребенок еще не имеет полного представления о том, что описано в тексте, поэтому он обращается к своему жизненному опыту и к знаниям, полу</w:t>
      </w:r>
      <w:r w:rsidR="00001839" w:rsidRPr="00EC32D8">
        <w:rPr>
          <w:rFonts w:ascii="Times New Roman" w:hAnsi="Times New Roman" w:cs="Times New Roman"/>
          <w:sz w:val="24"/>
          <w:szCs w:val="24"/>
          <w:lang w:eastAsia="ko-KR"/>
        </w:rPr>
        <w:t>ченным ранее, проводит</w:t>
      </w:r>
      <w:r w:rsidRPr="00EC32D8">
        <w:rPr>
          <w:rFonts w:ascii="Times New Roman" w:hAnsi="Times New Roman" w:cs="Times New Roman"/>
          <w:sz w:val="24"/>
          <w:szCs w:val="24"/>
          <w:lang w:eastAsia="ko-KR"/>
        </w:rPr>
        <w:t xml:space="preserve"> аналогию, которая способствует развитию мышления и активизации памяти.</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Используя данный метод, учитель чаще всего задает вопросы: «О чем пойдет речь в тексте?», «Что можно узнать, прочитав этот текст?», «Что мы уже знаем?» и т. д. На первый взгляд вопросы кажутся простыми и несущественными, однако после ответа на них у детей сложится картина того, какие знания он сможет получить из текста, появится установка на восприятие информации.</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2. Мозговой штурм (может использоваться при работе с различными стилями и видами текста). Главный принцип «мозгового штурма» — составление как можно больше</w:t>
      </w:r>
      <w:r w:rsidR="00001839" w:rsidRPr="00EC32D8">
        <w:rPr>
          <w:rFonts w:ascii="Times New Roman" w:hAnsi="Times New Roman" w:cs="Times New Roman"/>
          <w:sz w:val="24"/>
          <w:szCs w:val="24"/>
          <w:lang w:eastAsia="ko-KR"/>
        </w:rPr>
        <w:t>го количества идей, даже абсурдных. Учитель</w:t>
      </w:r>
      <w:r w:rsidRPr="00EC32D8">
        <w:rPr>
          <w:rFonts w:ascii="Times New Roman" w:hAnsi="Times New Roman" w:cs="Times New Roman"/>
          <w:sz w:val="24"/>
          <w:szCs w:val="24"/>
          <w:lang w:eastAsia="ko-KR"/>
        </w:rPr>
        <w:t xml:space="preserve"> предлагает порассуждатьо ком или о чем пойдет речь</w:t>
      </w:r>
      <w:r w:rsidR="00001839" w:rsidRPr="00EC32D8">
        <w:rPr>
          <w:rFonts w:ascii="Times New Roman" w:hAnsi="Times New Roman" w:cs="Times New Roman"/>
          <w:sz w:val="24"/>
          <w:szCs w:val="24"/>
          <w:lang w:eastAsia="ko-KR"/>
        </w:rPr>
        <w:t xml:space="preserve"> в тексте</w:t>
      </w:r>
      <w:r w:rsidRPr="00EC32D8">
        <w:rPr>
          <w:rFonts w:ascii="Times New Roman" w:hAnsi="Times New Roman" w:cs="Times New Roman"/>
          <w:sz w:val="24"/>
          <w:szCs w:val="24"/>
          <w:lang w:eastAsia="ko-KR"/>
        </w:rPr>
        <w:t>, о каких явлениях, какие ассоциации у н</w:t>
      </w:r>
      <w:r w:rsidR="00001839" w:rsidRPr="00EC32D8">
        <w:rPr>
          <w:rFonts w:ascii="Times New Roman" w:hAnsi="Times New Roman" w:cs="Times New Roman"/>
          <w:sz w:val="24"/>
          <w:szCs w:val="24"/>
          <w:lang w:eastAsia="ko-KR"/>
        </w:rPr>
        <w:t>их возникают и т. д. В</w:t>
      </w:r>
      <w:r w:rsidRPr="00EC32D8">
        <w:rPr>
          <w:rFonts w:ascii="Times New Roman" w:hAnsi="Times New Roman" w:cs="Times New Roman"/>
          <w:sz w:val="24"/>
          <w:szCs w:val="24"/>
          <w:lang w:eastAsia="ko-KR"/>
        </w:rPr>
        <w:t>се мысли и идеи записываются на доске, а в процессе чтения подтверждаются или опровергаются. Используя данный метод, дети научатся не только выдвигать идеи, но и подтверждать/опровергать их, используя текст.</w:t>
      </w:r>
    </w:p>
    <w:p w:rsidR="00D76282"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3. Составление глоссария (может использоваться с любым текс</w:t>
      </w:r>
      <w:r w:rsidR="00D76282" w:rsidRPr="00EC32D8">
        <w:rPr>
          <w:rFonts w:ascii="Times New Roman" w:hAnsi="Times New Roman" w:cs="Times New Roman"/>
          <w:sz w:val="24"/>
          <w:szCs w:val="24"/>
          <w:lang w:eastAsia="ko-KR"/>
        </w:rPr>
        <w:t xml:space="preserve">том). </w:t>
      </w:r>
      <w:r w:rsidRPr="00EC32D8">
        <w:rPr>
          <w:rFonts w:ascii="Times New Roman" w:hAnsi="Times New Roman" w:cs="Times New Roman"/>
          <w:sz w:val="24"/>
          <w:szCs w:val="24"/>
          <w:lang w:eastAsia="ko-KR"/>
        </w:rPr>
        <w:t xml:space="preserve">Используя глоссарий, учитель представляет обучающимся определенный список терминов или ключевых слов, которые могут встречаться в произведении, и предлагает им самостоятельно или в группе составить свой текст. В конце же ребята сравнивают свой и основной тексты. Используя данный прием, важно помнить, что </w:t>
      </w:r>
      <w:r w:rsidR="00D76282" w:rsidRPr="00EC32D8">
        <w:rPr>
          <w:rFonts w:ascii="Times New Roman" w:hAnsi="Times New Roman" w:cs="Times New Roman"/>
          <w:sz w:val="24"/>
          <w:szCs w:val="24"/>
          <w:lang w:eastAsia="ko-KR"/>
        </w:rPr>
        <w:t xml:space="preserve">количество ключевых слов не должно превышать 5-9 единиц. </w:t>
      </w:r>
      <w:r w:rsidRPr="00EC32D8">
        <w:rPr>
          <w:rFonts w:ascii="Times New Roman" w:hAnsi="Times New Roman" w:cs="Times New Roman"/>
          <w:sz w:val="24"/>
          <w:szCs w:val="24"/>
          <w:lang w:eastAsia="ko-KR"/>
        </w:rPr>
        <w:t>Глоссарий полезно использовать на уроке при работе с текстом, так как он помогает развивать у детей воображение, умение анализировать информацию, проводить аналогии</w:t>
      </w:r>
      <w:r w:rsidR="00D76282" w:rsidRPr="00EC32D8">
        <w:rPr>
          <w:rFonts w:ascii="Times New Roman" w:hAnsi="Times New Roman" w:cs="Times New Roman"/>
          <w:sz w:val="24"/>
          <w:szCs w:val="24"/>
          <w:lang w:eastAsia="ko-KR"/>
        </w:rPr>
        <w:t xml:space="preserve">.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4. Ориентиры предвосхищения (может использоваться с </w:t>
      </w:r>
      <w:r w:rsidR="00D76282" w:rsidRPr="00EC32D8">
        <w:rPr>
          <w:rFonts w:ascii="Times New Roman" w:hAnsi="Times New Roman" w:cs="Times New Roman"/>
          <w:sz w:val="24"/>
          <w:szCs w:val="24"/>
          <w:lang w:eastAsia="ko-KR"/>
        </w:rPr>
        <w:t>любым текстом</w:t>
      </w:r>
      <w:r w:rsidRPr="00EC32D8">
        <w:rPr>
          <w:rFonts w:ascii="Times New Roman" w:hAnsi="Times New Roman" w:cs="Times New Roman"/>
          <w:sz w:val="24"/>
          <w:szCs w:val="24"/>
          <w:lang w:eastAsia="ko-KR"/>
        </w:rPr>
        <w:t xml:space="preserve">). Учитель предлагает детям ряд утверждений по содержанию текста (они могут быть представлены в табличной форме или в виде списка). Перед прочтением дети отмечают знаком «+» утверждения, с которыми согласны, и знаком «–» утверждения, с которыми не согласны. После прочтения информации ребенок анализирует собственные ответы, сверяя их с </w:t>
      </w:r>
      <w:r w:rsidR="00A71DF1" w:rsidRPr="00EC32D8">
        <w:rPr>
          <w:rFonts w:ascii="Times New Roman" w:hAnsi="Times New Roman" w:cs="Times New Roman"/>
          <w:sz w:val="24"/>
          <w:szCs w:val="24"/>
          <w:lang w:eastAsia="ko-KR"/>
        </w:rPr>
        <w:t>непосредственным содержанием [17</w:t>
      </w:r>
      <w:r w:rsidRPr="00EC32D8">
        <w:rPr>
          <w:rFonts w:ascii="Times New Roman" w:hAnsi="Times New Roman" w:cs="Times New Roman"/>
          <w:sz w:val="24"/>
          <w:szCs w:val="24"/>
          <w:lang w:eastAsia="ko-KR"/>
        </w:rPr>
        <w:t>].</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lastRenderedPageBreak/>
        <w:t>5. Прогноз и впечатления (используется при работе с текстами, которые имеют в качестве сопров</w:t>
      </w:r>
      <w:r w:rsidR="00D76282" w:rsidRPr="00EC32D8">
        <w:rPr>
          <w:rFonts w:ascii="Times New Roman" w:hAnsi="Times New Roman" w:cs="Times New Roman"/>
          <w:sz w:val="24"/>
          <w:szCs w:val="24"/>
          <w:lang w:eastAsia="ko-KR"/>
        </w:rPr>
        <w:t>ождения иллюстрации</w:t>
      </w:r>
      <w:r w:rsidRPr="00EC32D8">
        <w:rPr>
          <w:rFonts w:ascii="Times New Roman" w:hAnsi="Times New Roman" w:cs="Times New Roman"/>
          <w:sz w:val="24"/>
          <w:szCs w:val="24"/>
          <w:lang w:eastAsia="ko-KR"/>
        </w:rPr>
        <w:t xml:space="preserve">). Данный метод подразумевает выдвижение теорий о содержании текста на основе иллюстрации и картинок, </w:t>
      </w:r>
      <w:r w:rsidR="00A71DF1" w:rsidRPr="00EC32D8">
        <w:rPr>
          <w:rFonts w:ascii="Times New Roman" w:hAnsi="Times New Roman" w:cs="Times New Roman"/>
          <w:sz w:val="24"/>
          <w:szCs w:val="24"/>
          <w:lang w:eastAsia="ko-KR"/>
        </w:rPr>
        <w:t>которые встречаются в книге. [16</w:t>
      </w:r>
      <w:r w:rsidRPr="00EC32D8">
        <w:rPr>
          <w:rFonts w:ascii="Times New Roman" w:hAnsi="Times New Roman" w:cs="Times New Roman"/>
          <w:sz w:val="24"/>
          <w:szCs w:val="24"/>
          <w:lang w:eastAsia="ko-KR"/>
        </w:rPr>
        <w:t>].</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b/>
          <w:i/>
          <w:sz w:val="24"/>
          <w:szCs w:val="24"/>
          <w:lang w:eastAsia="ko-KR"/>
        </w:rPr>
        <w:t>Текстовая деятельность.</w:t>
      </w:r>
      <w:r w:rsidRPr="00EC32D8">
        <w:rPr>
          <w:rFonts w:ascii="Times New Roman" w:hAnsi="Times New Roman" w:cs="Times New Roman"/>
          <w:sz w:val="24"/>
          <w:szCs w:val="24"/>
          <w:lang w:eastAsia="ko-KR"/>
        </w:rPr>
        <w:t xml:space="preserve"> Направлена на понимание ребенком непосредственного содержания. На данном уровне могут быть использованы следующие методы и приемы:</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1. Чтение с остановками. </w:t>
      </w:r>
      <w:r w:rsidR="00D76282" w:rsidRPr="00EC32D8">
        <w:rPr>
          <w:rFonts w:ascii="Times New Roman" w:hAnsi="Times New Roman" w:cs="Times New Roman"/>
          <w:sz w:val="24"/>
          <w:szCs w:val="24"/>
          <w:lang w:eastAsia="ko-KR"/>
        </w:rPr>
        <w:t>З</w:t>
      </w:r>
      <w:r w:rsidRPr="00EC32D8">
        <w:rPr>
          <w:rFonts w:ascii="Times New Roman" w:hAnsi="Times New Roman" w:cs="Times New Roman"/>
          <w:sz w:val="24"/>
          <w:szCs w:val="24"/>
          <w:lang w:eastAsia="ko-KR"/>
        </w:rPr>
        <w:t xml:space="preserve">аключается в том, чтобы читать текст отрывками, и после прочтения каждого обсуждать его, предлагать гипотезы по поводу дальнейшего содержания. </w:t>
      </w:r>
      <w:r w:rsidR="00FE73BB" w:rsidRPr="00EC32D8">
        <w:rPr>
          <w:rFonts w:ascii="Times New Roman" w:hAnsi="Times New Roman" w:cs="Times New Roman"/>
          <w:sz w:val="24"/>
          <w:szCs w:val="24"/>
          <w:lang w:eastAsia="ko-KR"/>
        </w:rPr>
        <w:t>У</w:t>
      </w:r>
      <w:r w:rsidRPr="00EC32D8">
        <w:rPr>
          <w:rFonts w:ascii="Times New Roman" w:hAnsi="Times New Roman" w:cs="Times New Roman"/>
          <w:sz w:val="24"/>
          <w:szCs w:val="24"/>
          <w:lang w:eastAsia="ko-KR"/>
        </w:rPr>
        <w:t>читель должен заранее разделить текст по смыслу и сформулировать вопросы, направленные на понимание прочитанной информации.</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2. Чтение с пометами. </w:t>
      </w:r>
      <w:r w:rsidR="00FE73BB" w:rsidRPr="00EC32D8">
        <w:rPr>
          <w:rFonts w:ascii="Times New Roman" w:hAnsi="Times New Roman" w:cs="Times New Roman"/>
          <w:sz w:val="24"/>
          <w:szCs w:val="24"/>
          <w:lang w:eastAsia="ko-KR"/>
        </w:rPr>
        <w:t>Р</w:t>
      </w:r>
      <w:r w:rsidRPr="00EC32D8">
        <w:rPr>
          <w:rFonts w:ascii="Times New Roman" w:hAnsi="Times New Roman" w:cs="Times New Roman"/>
          <w:sz w:val="24"/>
          <w:szCs w:val="24"/>
          <w:lang w:eastAsia="ko-KR"/>
        </w:rPr>
        <w:t>ебенок в процессе анализа информации делает для себя пометки на полях или в самом тексте. Стандартными являются: «+» — знаю, «–» — не знал, «?» — х</w:t>
      </w:r>
      <w:r w:rsidR="00A71DF1" w:rsidRPr="00EC32D8">
        <w:rPr>
          <w:rFonts w:ascii="Times New Roman" w:hAnsi="Times New Roman" w:cs="Times New Roman"/>
          <w:sz w:val="24"/>
          <w:szCs w:val="24"/>
          <w:lang w:eastAsia="ko-KR"/>
        </w:rPr>
        <w:t>очу узнать/мне это интересно [17</w:t>
      </w:r>
      <w:r w:rsidRPr="00EC32D8">
        <w:rPr>
          <w:rFonts w:ascii="Times New Roman" w:hAnsi="Times New Roman" w:cs="Times New Roman"/>
          <w:sz w:val="24"/>
          <w:szCs w:val="24"/>
          <w:lang w:eastAsia="ko-KR"/>
        </w:rPr>
        <w:t xml:space="preserve">].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3. Чтение про себя с вопросами. В этом случае текст так же делится на абзацы, как и в приеме чтения с остановками, но в отличие от него вопросы к абзацам составляют сами ученики. В начальной школе не каждый сможет правильно, а главное, грамотно составить вопрос. Поэтому при обучении детей их составлению можно использовать следующие приемы:</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«Ромашка вопросов». Суть заключается в том, что дети составляют вопросы, ответы на которые можно найти: в тексте, в тексте с использованием комментария ре</w:t>
      </w:r>
      <w:r w:rsidR="00FE73BB" w:rsidRPr="00EC32D8">
        <w:rPr>
          <w:rFonts w:ascii="Times New Roman" w:hAnsi="Times New Roman" w:cs="Times New Roman"/>
          <w:sz w:val="24"/>
          <w:szCs w:val="24"/>
          <w:lang w:eastAsia="ko-KR"/>
        </w:rPr>
        <w:t xml:space="preserve">бенка и требующие только мнения </w:t>
      </w:r>
      <w:r w:rsidRPr="00EC32D8">
        <w:rPr>
          <w:rFonts w:ascii="Times New Roman" w:hAnsi="Times New Roman" w:cs="Times New Roman"/>
          <w:sz w:val="24"/>
          <w:szCs w:val="24"/>
          <w:lang w:eastAsia="ko-KR"/>
        </w:rPr>
        <w:t>отвечающего. Работа может проводиться как индивидуально, та</w:t>
      </w:r>
      <w:r w:rsidR="00FE73BB" w:rsidRPr="00EC32D8">
        <w:rPr>
          <w:rFonts w:ascii="Times New Roman" w:hAnsi="Times New Roman" w:cs="Times New Roman"/>
          <w:sz w:val="24"/>
          <w:szCs w:val="24"/>
          <w:lang w:eastAsia="ko-KR"/>
        </w:rPr>
        <w:t>к</w:t>
      </w:r>
      <w:r w:rsidRPr="00EC32D8">
        <w:rPr>
          <w:rFonts w:ascii="Times New Roman" w:hAnsi="Times New Roman" w:cs="Times New Roman"/>
          <w:sz w:val="24"/>
          <w:szCs w:val="24"/>
          <w:lang w:eastAsia="ko-KR"/>
        </w:rPr>
        <w:t xml:space="preserve"> и в группе, но с обязательным обсуждением составленных вопросов.</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«Дополни вопрос». Учитель показывает детям шаблоны написания вопросов с ключевыми моментами, а дети видоизменяют их в соответствии с текстом.</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«Шляпа вопросов». Каждый ребенок на листочке пишет трудный на его взгляд вопрос и кладет в шляпу. Далее по очереди дети подходят к шляпе, вытаскивают вопрос</w:t>
      </w:r>
      <w:r w:rsidR="00FE73BB" w:rsidRPr="00EC32D8">
        <w:rPr>
          <w:rFonts w:ascii="Times New Roman" w:hAnsi="Times New Roman" w:cs="Times New Roman"/>
          <w:sz w:val="24"/>
          <w:szCs w:val="24"/>
          <w:lang w:eastAsia="ko-KR"/>
        </w:rPr>
        <w:t xml:space="preserve"> и как можно более полно отвечаю</w:t>
      </w:r>
      <w:r w:rsidR="00A71DF1" w:rsidRPr="00EC32D8">
        <w:rPr>
          <w:rFonts w:ascii="Times New Roman" w:hAnsi="Times New Roman" w:cs="Times New Roman"/>
          <w:sz w:val="24"/>
          <w:szCs w:val="24"/>
          <w:lang w:eastAsia="ko-KR"/>
        </w:rPr>
        <w:t>т на него вслух [1</w:t>
      </w:r>
      <w:r w:rsidR="00713AF9" w:rsidRPr="00EC32D8">
        <w:rPr>
          <w:rFonts w:ascii="Times New Roman" w:hAnsi="Times New Roman" w:cs="Times New Roman"/>
          <w:sz w:val="24"/>
          <w:szCs w:val="24"/>
          <w:lang w:eastAsia="ko-KR"/>
        </w:rPr>
        <w:t>6</w:t>
      </w:r>
      <w:r w:rsidRPr="00EC32D8">
        <w:rPr>
          <w:rFonts w:ascii="Times New Roman" w:hAnsi="Times New Roman" w:cs="Times New Roman"/>
          <w:sz w:val="24"/>
          <w:szCs w:val="24"/>
          <w:lang w:eastAsia="ko-KR"/>
        </w:rPr>
        <w:t xml:space="preserve">].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Когда дети научатся составлять вопросы, можно будет переходить к использованию приема «Чтение про себя с вопросами». Обучающиеся в процессе чтения формулируют вопросы к тому или иному абзацу текста, записывают их, а затем задают во время группового обсуждения. Вопросы могут быть адресованы не только одноклассникам на проверку у них усвоенного материала, но и учителю для получения новой информации.</w:t>
      </w:r>
    </w:p>
    <w:p w:rsidR="00246828" w:rsidRPr="00EC32D8" w:rsidRDefault="00FE73BB"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4.  Кластер. Один</w:t>
      </w:r>
      <w:r w:rsidR="00246828" w:rsidRPr="00EC32D8">
        <w:rPr>
          <w:rFonts w:ascii="Times New Roman" w:hAnsi="Times New Roman" w:cs="Times New Roman"/>
          <w:sz w:val="24"/>
          <w:szCs w:val="24"/>
          <w:lang w:eastAsia="ko-KR"/>
        </w:rPr>
        <w:t xml:space="preserve"> из методов технологии развития критического мышления и подразумевает соединение нескольких элементов или сведений в одну общую схему с показом их взаимосвязи между собой. Он позволяет выделить в тексте главные элементы и представить информацию в виде схемы.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Последовательность работы с кластером следующая: в середине листа пишется ключевое слово или фраза, отражающая суть, идею текста. Далее вокруг основного элемента кластера записываются другие идеи, факты, ключевые элементы, связанные с основной идеей (в процессе чтения они могут дополняться). По мере записи все новые элементы соединяются между собой линией или стрелкой, которые показывают взаимосвязь элементов.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Кластер помогает ребенку не только развить умение находить ключевую информацию в тексте и выстраивать логические связи между ними, но и проявлять творческую активность, так как оформление кластера может быть различным (зави</w:t>
      </w:r>
      <w:r w:rsidR="00713AF9" w:rsidRPr="00EC32D8">
        <w:rPr>
          <w:rFonts w:ascii="Times New Roman" w:hAnsi="Times New Roman" w:cs="Times New Roman"/>
          <w:sz w:val="24"/>
          <w:szCs w:val="24"/>
          <w:lang w:eastAsia="ko-KR"/>
        </w:rPr>
        <w:t>сит от фантазии самих детей) [15</w:t>
      </w:r>
      <w:r w:rsidRPr="00EC32D8">
        <w:rPr>
          <w:rFonts w:ascii="Times New Roman" w:hAnsi="Times New Roman" w:cs="Times New Roman"/>
          <w:sz w:val="24"/>
          <w:szCs w:val="24"/>
          <w:lang w:eastAsia="ko-KR"/>
        </w:rPr>
        <w:t>].</w:t>
      </w:r>
    </w:p>
    <w:p w:rsidR="00246828" w:rsidRPr="00EC32D8" w:rsidRDefault="00C43631"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5. Ментальные карты. Графический способ</w:t>
      </w:r>
      <w:r w:rsidR="00246828" w:rsidRPr="00EC32D8">
        <w:rPr>
          <w:rFonts w:ascii="Times New Roman" w:hAnsi="Times New Roman" w:cs="Times New Roman"/>
          <w:sz w:val="24"/>
          <w:szCs w:val="24"/>
          <w:lang w:eastAsia="ko-KR"/>
        </w:rPr>
        <w:t xml:space="preserve"> организации текста и используется для е</w:t>
      </w:r>
      <w:r w:rsidRPr="00EC32D8">
        <w:rPr>
          <w:rFonts w:ascii="Times New Roman" w:hAnsi="Times New Roman" w:cs="Times New Roman"/>
          <w:sz w:val="24"/>
          <w:szCs w:val="24"/>
          <w:lang w:eastAsia="ko-KR"/>
        </w:rPr>
        <w:t xml:space="preserve">го анализа и запоминания. </w:t>
      </w:r>
      <w:r w:rsidR="00246828" w:rsidRPr="00EC32D8">
        <w:rPr>
          <w:rFonts w:ascii="Times New Roman" w:hAnsi="Times New Roman" w:cs="Times New Roman"/>
          <w:sz w:val="24"/>
          <w:szCs w:val="24"/>
          <w:lang w:eastAsia="ko-KR"/>
        </w:rPr>
        <w:t>В центре пишется ключевое слово (не фраза). От нее рисуются ветви, на которых пишутся ключевые слова. Далее продолжается расширение карты, к ветвям добавляются подветви, пока тема не будет исчерпана. Ветви могут быть разных размеров и разных цветов (зависит от важности того или иного элемента или в целом смысла). Также можно использовать рисунки и символы (лучше для всех основных ветвей).</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Ментальные карты отличаются от кластера тем, что они активируют память. Схемы, используемые в кластере, однообразны, ментальные карты же, наоборот, используют различные способы, чтобы активировать восприятие: разная толщина линий, разные цвета ветвей, точные выбранные ключевые слова и т. д. Данная техника помогает не только организовать и упорядочить информацию, но и лучше воспринять, </w:t>
      </w:r>
      <w:r w:rsidR="00713AF9" w:rsidRPr="00EC32D8">
        <w:rPr>
          <w:rFonts w:ascii="Times New Roman" w:hAnsi="Times New Roman" w:cs="Times New Roman"/>
          <w:sz w:val="24"/>
          <w:szCs w:val="24"/>
          <w:lang w:eastAsia="ko-KR"/>
        </w:rPr>
        <w:t>понять и запомнить ее [16</w:t>
      </w:r>
      <w:r w:rsidRPr="00EC32D8">
        <w:rPr>
          <w:rFonts w:ascii="Times New Roman" w:hAnsi="Times New Roman" w:cs="Times New Roman"/>
          <w:sz w:val="24"/>
          <w:szCs w:val="24"/>
          <w:lang w:eastAsia="ko-KR"/>
        </w:rPr>
        <w:t>].</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6. Дневник двойных записей. Учитель предлагает детям разделить тетрадь на две части. В одной части ученик записывает моменты из текста, которые их удивили, напомнили о </w:t>
      </w:r>
      <w:r w:rsidRPr="00EC32D8">
        <w:rPr>
          <w:rFonts w:ascii="Times New Roman" w:hAnsi="Times New Roman" w:cs="Times New Roman"/>
          <w:sz w:val="24"/>
          <w:szCs w:val="24"/>
          <w:lang w:eastAsia="ko-KR"/>
        </w:rPr>
        <w:lastRenderedPageBreak/>
        <w:t>каких-то жизненных моментах, а в другой пояснение (почему именно эта часть его удивила, какие ассоциации возникли при прочтении). Данный метод помогает критически оценивать информацию, сопоставля</w:t>
      </w:r>
      <w:r w:rsidR="00713AF9" w:rsidRPr="00EC32D8">
        <w:rPr>
          <w:rFonts w:ascii="Times New Roman" w:hAnsi="Times New Roman" w:cs="Times New Roman"/>
          <w:sz w:val="24"/>
          <w:szCs w:val="24"/>
          <w:lang w:eastAsia="ko-KR"/>
        </w:rPr>
        <w:t>ть ее с уже имеющимся опытом [17</w:t>
      </w:r>
      <w:r w:rsidRPr="00EC32D8">
        <w:rPr>
          <w:rFonts w:ascii="Times New Roman" w:hAnsi="Times New Roman" w:cs="Times New Roman"/>
          <w:sz w:val="24"/>
          <w:szCs w:val="24"/>
          <w:lang w:eastAsia="ko-KR"/>
        </w:rPr>
        <w:t>].</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b/>
          <w:i/>
          <w:sz w:val="24"/>
          <w:szCs w:val="24"/>
          <w:lang w:eastAsia="ko-KR"/>
        </w:rPr>
        <w:t>Послетекстовая деятельность.</w:t>
      </w:r>
      <w:r w:rsidRPr="00EC32D8">
        <w:rPr>
          <w:rFonts w:ascii="Times New Roman" w:hAnsi="Times New Roman" w:cs="Times New Roman"/>
          <w:sz w:val="24"/>
          <w:szCs w:val="24"/>
          <w:lang w:eastAsia="ko-KR"/>
        </w:rPr>
        <w:t xml:space="preserve"> На данном этапе учитель проверят понимание  и усвоение</w:t>
      </w:r>
      <w:r w:rsidR="00C43631" w:rsidRPr="00EC32D8">
        <w:rPr>
          <w:rFonts w:ascii="Times New Roman" w:hAnsi="Times New Roman" w:cs="Times New Roman"/>
          <w:sz w:val="24"/>
          <w:szCs w:val="24"/>
          <w:lang w:eastAsia="ko-KR"/>
        </w:rPr>
        <w:t xml:space="preserve"> детьми прочитанного материала. </w:t>
      </w:r>
      <w:r w:rsidRPr="00EC32D8">
        <w:rPr>
          <w:rFonts w:ascii="Times New Roman" w:hAnsi="Times New Roman" w:cs="Times New Roman"/>
          <w:sz w:val="24"/>
          <w:szCs w:val="24"/>
          <w:lang w:eastAsia="ko-KR"/>
        </w:rPr>
        <w:t xml:space="preserve">Здесь же можно проверить уровень сформированности у детей смыслового чтения и возможность использования ими полученной информации в жизни.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В работе можно использовать следующие методы и приемы:</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1. Использование ку</w:t>
      </w:r>
      <w:r w:rsidR="00C43631" w:rsidRPr="00EC32D8">
        <w:rPr>
          <w:rFonts w:ascii="Times New Roman" w:hAnsi="Times New Roman" w:cs="Times New Roman"/>
          <w:sz w:val="24"/>
          <w:szCs w:val="24"/>
          <w:lang w:eastAsia="ko-KR"/>
        </w:rPr>
        <w:t>бика Блума</w:t>
      </w:r>
      <w:r w:rsidRPr="00EC32D8">
        <w:rPr>
          <w:rFonts w:ascii="Times New Roman" w:hAnsi="Times New Roman" w:cs="Times New Roman"/>
          <w:sz w:val="24"/>
          <w:szCs w:val="24"/>
          <w:lang w:eastAsia="ko-KR"/>
        </w:rPr>
        <w:t>. На гранях кубика записываются вопросы: «Почему» (описываются процессы, происходящие с тем или иным объектом или явлением), «Объясни» (применяет знания в конкретных новых ситуациях), «Назови» (простое воспроизведение знаний), «Предложи», «Придумай», «Поделись» (активизация мыслительной деятельности). Прием может использоваться в двух режимах:</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ученики сами формулируют вопросы в соответствии с выпавшим словом и задают их друг другу.</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учитель задает соответствующие вопросы сам (для этого необходимо заранее подготовить список на каждое слово).</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2.  Лови ошибку. Направлен на усвоение детьми прочитанной информации и умение критически оценивать степень достоверности тех или иных сведений.  Учитель заранее подготавливает текст, в котором содержатся элементы ложной информации, и предлагает обучающимся после прочтения основного текста найти их исправить и</w:t>
      </w:r>
      <w:r w:rsidR="00713AF9" w:rsidRPr="00EC32D8">
        <w:rPr>
          <w:rFonts w:ascii="Times New Roman" w:hAnsi="Times New Roman" w:cs="Times New Roman"/>
          <w:sz w:val="24"/>
          <w:szCs w:val="24"/>
          <w:lang w:eastAsia="ko-KR"/>
        </w:rPr>
        <w:t xml:space="preserve"> аргументировать свои выводы [17</w:t>
      </w:r>
      <w:r w:rsidRPr="00EC32D8">
        <w:rPr>
          <w:rFonts w:ascii="Times New Roman" w:hAnsi="Times New Roman" w:cs="Times New Roman"/>
          <w:sz w:val="24"/>
          <w:szCs w:val="24"/>
          <w:lang w:eastAsia="ko-KR"/>
        </w:rPr>
        <w:t xml:space="preserve">]. </w:t>
      </w:r>
    </w:p>
    <w:p w:rsidR="00246828" w:rsidRPr="00EC32D8" w:rsidRDefault="00C43631"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3. Люкентекст или текст с </w:t>
      </w:r>
      <w:r w:rsidR="00246828" w:rsidRPr="00EC32D8">
        <w:rPr>
          <w:rFonts w:ascii="Times New Roman" w:hAnsi="Times New Roman" w:cs="Times New Roman"/>
          <w:sz w:val="24"/>
          <w:szCs w:val="24"/>
          <w:lang w:eastAsia="ko-KR"/>
        </w:rPr>
        <w:t>пропусками. Метод подразумевает составление учителем текста с пропусками, которые должен будет заполнить ребенок после прочтения предложенной информации. Текст может дублировать основной (рекомендуется для учеников 1 и 2 классов) или быть представлен в иной форме – в виде отдельных фраз (для 3 и 4 классов).</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4. Синквейн. Развивает способность резюмировать информацию, формулировать главную идею, используя несколько слов. Синквейн — стихотворение, состоящее из пяти срок. 1 строка — одно существительное, выражающее общую тему или предмет/объект обсуждения. 2 строка — два прилагательных или причастия, содержащие описательную характеристику. 3 строка — три глагола, которые характеризуют действия предмета. 4 строка — фраза, выражающее отношение автора текста к той или иной теме. 5 строка — одно слово, расширяющее или обобщающее смысл темы.</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5. Изменение перспективы. Метод заключается в том, чтобы обучающиеся воспроизводили полученную информацию с точки зрения действующих лиц или объектов, о ко</w:t>
      </w:r>
      <w:r w:rsidR="008308D7" w:rsidRPr="00EC32D8">
        <w:rPr>
          <w:rFonts w:ascii="Times New Roman" w:hAnsi="Times New Roman" w:cs="Times New Roman"/>
          <w:sz w:val="24"/>
          <w:szCs w:val="24"/>
          <w:lang w:eastAsia="ko-KR"/>
        </w:rPr>
        <w:t xml:space="preserve">торых говорилось в тексте. </w:t>
      </w:r>
    </w:p>
    <w:p w:rsidR="00246828" w:rsidRPr="00EC32D8" w:rsidRDefault="00246828" w:rsidP="00803B6E">
      <w:pPr>
        <w:shd w:val="clear" w:color="auto" w:fill="FFFFFF"/>
        <w:spacing w:after="0" w:line="240" w:lineRule="auto"/>
        <w:ind w:firstLine="709"/>
        <w:jc w:val="both"/>
        <w:rPr>
          <w:rFonts w:ascii="Times New Roman" w:hAnsi="Times New Roman" w:cs="Times New Roman"/>
          <w:sz w:val="24"/>
          <w:szCs w:val="24"/>
          <w:lang w:eastAsia="ko-KR"/>
        </w:rPr>
      </w:pPr>
      <w:r w:rsidRPr="00EC32D8">
        <w:rPr>
          <w:rFonts w:ascii="Times New Roman" w:hAnsi="Times New Roman" w:cs="Times New Roman"/>
          <w:sz w:val="24"/>
          <w:szCs w:val="24"/>
          <w:lang w:eastAsia="ko-KR"/>
        </w:rPr>
        <w:t xml:space="preserve">При организации работы </w:t>
      </w:r>
      <w:r w:rsidR="00D50D1C" w:rsidRPr="00EC32D8">
        <w:rPr>
          <w:rFonts w:ascii="Times New Roman" w:hAnsi="Times New Roman" w:cs="Times New Roman"/>
          <w:sz w:val="24"/>
          <w:szCs w:val="24"/>
          <w:lang w:eastAsia="ko-KR"/>
        </w:rPr>
        <w:t>учителю необходимо помнить, ч</w:t>
      </w:r>
      <w:r w:rsidRPr="00EC32D8">
        <w:rPr>
          <w:rFonts w:ascii="Times New Roman" w:hAnsi="Times New Roman" w:cs="Times New Roman"/>
          <w:sz w:val="24"/>
          <w:szCs w:val="24"/>
          <w:lang w:eastAsia="ko-KR"/>
        </w:rPr>
        <w:t>ем сильнее интерес у ребенка к деятельности, тем эффективнее пройдет усвоение необхо</w:t>
      </w:r>
      <w:r w:rsidR="00D50D1C" w:rsidRPr="00EC32D8">
        <w:rPr>
          <w:rFonts w:ascii="Times New Roman" w:hAnsi="Times New Roman" w:cs="Times New Roman"/>
          <w:sz w:val="24"/>
          <w:szCs w:val="24"/>
          <w:lang w:eastAsia="ko-KR"/>
        </w:rPr>
        <w:t>димой информации. Н</w:t>
      </w:r>
      <w:r w:rsidRPr="00EC32D8">
        <w:rPr>
          <w:rFonts w:ascii="Times New Roman" w:hAnsi="Times New Roman" w:cs="Times New Roman"/>
          <w:sz w:val="24"/>
          <w:szCs w:val="24"/>
          <w:lang w:eastAsia="ko-KR"/>
        </w:rPr>
        <w:t>ужно предлагать детям как можно больше новых и интересных способов анализа/обработки и усвоения информации. Тогда каждый ребенок сможет выделить технику, которая ему подходит, и использовать ее в дальнейшей учебной деятельности.</w:t>
      </w:r>
    </w:p>
    <w:p w:rsidR="00803B6E" w:rsidRPr="00EC32D8" w:rsidRDefault="00803B6E" w:rsidP="00803B6E">
      <w:pPr>
        <w:spacing w:after="0" w:line="240" w:lineRule="auto"/>
        <w:rPr>
          <w:rFonts w:ascii="Times New Roman" w:hAnsi="Times New Roman" w:cs="Times New Roman"/>
          <w:b/>
          <w:color w:val="000000"/>
          <w:sz w:val="24"/>
          <w:szCs w:val="24"/>
        </w:rPr>
      </w:pPr>
    </w:p>
    <w:p w:rsidR="00BC6158" w:rsidRPr="00EC32D8" w:rsidRDefault="00BC6158" w:rsidP="0095045F">
      <w:pPr>
        <w:spacing w:after="0" w:line="240" w:lineRule="auto"/>
        <w:jc w:val="center"/>
        <w:rPr>
          <w:rFonts w:ascii="Times New Roman" w:hAnsi="Times New Roman" w:cs="Times New Roman"/>
          <w:b/>
          <w:color w:val="000000"/>
          <w:sz w:val="24"/>
          <w:szCs w:val="24"/>
        </w:rPr>
      </w:pPr>
      <w:r w:rsidRPr="00EC32D8">
        <w:rPr>
          <w:rFonts w:ascii="Times New Roman" w:hAnsi="Times New Roman" w:cs="Times New Roman"/>
          <w:b/>
          <w:color w:val="000000"/>
          <w:sz w:val="24"/>
          <w:szCs w:val="24"/>
        </w:rPr>
        <w:t>Глава 2. Экспериментальное исследование эффективности применения методов и приемов для формирования навыка смыслового чтения у младших школьников с ЗПР</w:t>
      </w:r>
    </w:p>
    <w:p w:rsidR="00371D4E" w:rsidRPr="00EC32D8" w:rsidRDefault="008B0737" w:rsidP="00371D4E">
      <w:pPr>
        <w:tabs>
          <w:tab w:val="left" w:pos="1657"/>
        </w:tabs>
        <w:spacing w:after="0" w:line="240" w:lineRule="auto"/>
        <w:ind w:right="281"/>
        <w:jc w:val="center"/>
        <w:rPr>
          <w:rFonts w:ascii="Times New Roman" w:hAnsi="Times New Roman" w:cs="Times New Roman"/>
          <w:b/>
          <w:sz w:val="24"/>
          <w:szCs w:val="24"/>
        </w:rPr>
      </w:pPr>
      <w:r w:rsidRPr="00EC32D8">
        <w:rPr>
          <w:rFonts w:ascii="Times New Roman" w:hAnsi="Times New Roman" w:cs="Times New Roman"/>
          <w:b/>
          <w:sz w:val="24"/>
          <w:szCs w:val="24"/>
        </w:rPr>
        <w:t>2.1.</w:t>
      </w:r>
      <w:r w:rsidR="00492AD4" w:rsidRPr="00EC32D8">
        <w:rPr>
          <w:rFonts w:ascii="Times New Roman" w:hAnsi="Times New Roman" w:cs="Times New Roman"/>
          <w:b/>
          <w:sz w:val="24"/>
          <w:szCs w:val="24"/>
        </w:rPr>
        <w:t xml:space="preserve"> Диагностика уровня сформированности навыка</w:t>
      </w:r>
      <w:r w:rsidRPr="00EC32D8">
        <w:rPr>
          <w:rFonts w:ascii="Times New Roman" w:hAnsi="Times New Roman" w:cs="Times New Roman"/>
          <w:b/>
          <w:sz w:val="24"/>
          <w:szCs w:val="24"/>
        </w:rPr>
        <w:t xml:space="preserve"> смыслового чтения у младших школьников с ЗПР</w:t>
      </w:r>
      <w:r w:rsidR="00492AD4" w:rsidRPr="00EC32D8">
        <w:rPr>
          <w:rFonts w:ascii="Times New Roman" w:hAnsi="Times New Roman" w:cs="Times New Roman"/>
          <w:b/>
          <w:sz w:val="24"/>
          <w:szCs w:val="24"/>
        </w:rPr>
        <w:t xml:space="preserve"> на констатирующем этапе эксперимента</w:t>
      </w:r>
    </w:p>
    <w:p w:rsidR="008B0737" w:rsidRPr="00EC32D8" w:rsidRDefault="008B0737" w:rsidP="00803B6E">
      <w:pPr>
        <w:pStyle w:val="af3"/>
        <w:ind w:right="285" w:firstLine="851"/>
        <w:rPr>
          <w:sz w:val="24"/>
          <w:szCs w:val="24"/>
        </w:rPr>
      </w:pPr>
      <w:r w:rsidRPr="00EC32D8">
        <w:rPr>
          <w:sz w:val="24"/>
          <w:szCs w:val="24"/>
        </w:rPr>
        <w:t xml:space="preserve">Опытно-экспериментальное исследование состояло из трех </w:t>
      </w:r>
      <w:r w:rsidRPr="00EC32D8">
        <w:rPr>
          <w:spacing w:val="-2"/>
          <w:sz w:val="24"/>
          <w:szCs w:val="24"/>
        </w:rPr>
        <w:t>этапов:</w:t>
      </w:r>
    </w:p>
    <w:p w:rsidR="008B0737" w:rsidRPr="00EC32D8" w:rsidRDefault="008B0737" w:rsidP="00803B6E">
      <w:pPr>
        <w:pStyle w:val="a4"/>
        <w:widowControl w:val="0"/>
        <w:numPr>
          <w:ilvl w:val="0"/>
          <w:numId w:val="21"/>
        </w:numPr>
        <w:tabs>
          <w:tab w:val="left" w:pos="570"/>
        </w:tabs>
        <w:autoSpaceDE w:val="0"/>
        <w:autoSpaceDN w:val="0"/>
        <w:spacing w:after="0" w:line="240" w:lineRule="auto"/>
        <w:ind w:right="288"/>
        <w:contextualSpacing w:val="0"/>
        <w:jc w:val="both"/>
        <w:rPr>
          <w:sz w:val="24"/>
          <w:szCs w:val="24"/>
        </w:rPr>
      </w:pPr>
      <w:r w:rsidRPr="00EC32D8">
        <w:rPr>
          <w:sz w:val="24"/>
          <w:szCs w:val="24"/>
        </w:rPr>
        <w:t>Констатирующий эксперимент, в ходе которого был выявлен уровень сформированности навыков смыслового чтения у младших школьников с ЗПР.</w:t>
      </w:r>
    </w:p>
    <w:p w:rsidR="008B0737" w:rsidRPr="00EC32D8" w:rsidRDefault="008B0737" w:rsidP="00803B6E">
      <w:pPr>
        <w:pStyle w:val="a4"/>
        <w:widowControl w:val="0"/>
        <w:numPr>
          <w:ilvl w:val="0"/>
          <w:numId w:val="21"/>
        </w:numPr>
        <w:tabs>
          <w:tab w:val="left" w:pos="570"/>
        </w:tabs>
        <w:autoSpaceDE w:val="0"/>
        <w:autoSpaceDN w:val="0"/>
        <w:spacing w:after="0" w:line="240" w:lineRule="auto"/>
        <w:ind w:right="280"/>
        <w:contextualSpacing w:val="0"/>
        <w:jc w:val="both"/>
        <w:rPr>
          <w:sz w:val="24"/>
          <w:szCs w:val="24"/>
        </w:rPr>
      </w:pPr>
      <w:r w:rsidRPr="00EC32D8">
        <w:rPr>
          <w:sz w:val="24"/>
          <w:szCs w:val="24"/>
        </w:rPr>
        <w:t>Формирующий эксперимент, в процессе проведения которого был разработан и реализован курс внеурочной деятельности «Смысловое чтение», предполагающий работу над навыками смыслового чтения.</w:t>
      </w:r>
    </w:p>
    <w:p w:rsidR="008B0737" w:rsidRPr="00EC32D8" w:rsidRDefault="008B0737" w:rsidP="00803B6E">
      <w:pPr>
        <w:pStyle w:val="a4"/>
        <w:widowControl w:val="0"/>
        <w:numPr>
          <w:ilvl w:val="0"/>
          <w:numId w:val="21"/>
        </w:numPr>
        <w:tabs>
          <w:tab w:val="left" w:pos="570"/>
        </w:tabs>
        <w:autoSpaceDE w:val="0"/>
        <w:autoSpaceDN w:val="0"/>
        <w:spacing w:after="0" w:line="240" w:lineRule="auto"/>
        <w:ind w:right="286"/>
        <w:contextualSpacing w:val="0"/>
        <w:jc w:val="both"/>
        <w:rPr>
          <w:sz w:val="24"/>
          <w:szCs w:val="24"/>
        </w:rPr>
      </w:pPr>
      <w:r w:rsidRPr="00EC32D8">
        <w:rPr>
          <w:sz w:val="24"/>
          <w:szCs w:val="24"/>
        </w:rPr>
        <w:t xml:space="preserve">Контрольный эксперимент, в ходе которого была проведена обработка и интерпретация полученных экспериментальных данных, сравнительный анализ результатов констатирующего и контрольного экспериментов. Были подведены итоги </w:t>
      </w:r>
      <w:r w:rsidRPr="00EC32D8">
        <w:rPr>
          <w:sz w:val="24"/>
          <w:szCs w:val="24"/>
        </w:rPr>
        <w:lastRenderedPageBreak/>
        <w:t>исследования.</w:t>
      </w:r>
    </w:p>
    <w:p w:rsidR="008B0737" w:rsidRPr="00EC32D8" w:rsidRDefault="008B0737" w:rsidP="00803B6E">
      <w:pPr>
        <w:pStyle w:val="af3"/>
        <w:ind w:left="210" w:right="279" w:firstLine="710"/>
        <w:rPr>
          <w:sz w:val="24"/>
          <w:szCs w:val="24"/>
        </w:rPr>
      </w:pPr>
      <w:r w:rsidRPr="00EC32D8">
        <w:rPr>
          <w:sz w:val="24"/>
          <w:szCs w:val="24"/>
        </w:rPr>
        <w:t xml:space="preserve">Исследование проводилось на базе МОУ «Средняя школа № 72» города Ярославля. Экспериментальной группой выступал 4 «В» класс в составе 12 учеников с ЗПР возраста 11-12 лет. </w:t>
      </w:r>
    </w:p>
    <w:p w:rsidR="008B0737" w:rsidRPr="00EC32D8" w:rsidRDefault="008B0737" w:rsidP="00803B6E">
      <w:pPr>
        <w:pStyle w:val="af3"/>
        <w:ind w:left="210" w:right="282" w:firstLine="710"/>
        <w:rPr>
          <w:sz w:val="24"/>
          <w:szCs w:val="24"/>
        </w:rPr>
      </w:pPr>
      <w:r w:rsidRPr="00EC32D8">
        <w:rPr>
          <w:sz w:val="24"/>
          <w:szCs w:val="24"/>
        </w:rPr>
        <w:t>На этапе констатирующего эксперимента была поставлена следующая цель: выявить уровень сформированности навыков смыслового чтения у младших школьников с ЗПР. Для этого использовались следующие методики:</w:t>
      </w:r>
    </w:p>
    <w:p w:rsidR="008B0737" w:rsidRPr="00EC32D8" w:rsidRDefault="008B0737" w:rsidP="00803B6E">
      <w:pPr>
        <w:pStyle w:val="a4"/>
        <w:widowControl w:val="0"/>
        <w:numPr>
          <w:ilvl w:val="0"/>
          <w:numId w:val="20"/>
        </w:numPr>
        <w:tabs>
          <w:tab w:val="left" w:pos="570"/>
        </w:tabs>
        <w:autoSpaceDE w:val="0"/>
        <w:autoSpaceDN w:val="0"/>
        <w:spacing w:after="0" w:line="240" w:lineRule="auto"/>
        <w:ind w:right="279"/>
        <w:contextualSpacing w:val="0"/>
        <w:jc w:val="both"/>
        <w:rPr>
          <w:sz w:val="24"/>
          <w:szCs w:val="24"/>
        </w:rPr>
      </w:pPr>
      <w:r w:rsidRPr="00EC32D8">
        <w:rPr>
          <w:sz w:val="24"/>
          <w:szCs w:val="24"/>
        </w:rPr>
        <w:t>«Стандартизированная методика исследования навыка чтения» (СМИНЧ) А.Н. Корнева.</w:t>
      </w:r>
    </w:p>
    <w:p w:rsidR="008B0737" w:rsidRPr="00EC32D8" w:rsidRDefault="008B0737" w:rsidP="00803B6E">
      <w:pPr>
        <w:pStyle w:val="a4"/>
        <w:widowControl w:val="0"/>
        <w:numPr>
          <w:ilvl w:val="0"/>
          <w:numId w:val="20"/>
        </w:numPr>
        <w:tabs>
          <w:tab w:val="left" w:pos="569"/>
        </w:tabs>
        <w:autoSpaceDE w:val="0"/>
        <w:autoSpaceDN w:val="0"/>
        <w:spacing w:after="0" w:line="240" w:lineRule="auto"/>
        <w:ind w:left="569" w:hanging="359"/>
        <w:contextualSpacing w:val="0"/>
        <w:jc w:val="both"/>
        <w:rPr>
          <w:sz w:val="24"/>
          <w:szCs w:val="24"/>
        </w:rPr>
      </w:pPr>
      <w:r w:rsidRPr="00EC32D8">
        <w:rPr>
          <w:sz w:val="24"/>
          <w:szCs w:val="24"/>
        </w:rPr>
        <w:t xml:space="preserve">«Тестовые задания для определения уровня понимания текста» </w:t>
      </w:r>
      <w:r w:rsidRPr="00EC32D8">
        <w:rPr>
          <w:spacing w:val="-2"/>
          <w:sz w:val="24"/>
          <w:szCs w:val="24"/>
        </w:rPr>
        <w:t>А.В.Сапа.</w:t>
      </w:r>
    </w:p>
    <w:p w:rsidR="008B0737" w:rsidRPr="00EC32D8" w:rsidRDefault="008B0737" w:rsidP="00803B6E">
      <w:pPr>
        <w:pStyle w:val="a4"/>
        <w:widowControl w:val="0"/>
        <w:numPr>
          <w:ilvl w:val="0"/>
          <w:numId w:val="20"/>
        </w:numPr>
        <w:tabs>
          <w:tab w:val="left" w:pos="569"/>
        </w:tabs>
        <w:autoSpaceDE w:val="0"/>
        <w:autoSpaceDN w:val="0"/>
        <w:spacing w:after="0" w:line="240" w:lineRule="auto"/>
        <w:ind w:left="569" w:hanging="359"/>
        <w:contextualSpacing w:val="0"/>
        <w:jc w:val="both"/>
        <w:rPr>
          <w:sz w:val="24"/>
          <w:szCs w:val="24"/>
        </w:rPr>
      </w:pPr>
      <w:r w:rsidRPr="00EC32D8">
        <w:rPr>
          <w:sz w:val="24"/>
          <w:szCs w:val="24"/>
        </w:rPr>
        <w:t xml:space="preserve">«Определение уровня анализа и оценки текста» </w:t>
      </w:r>
      <w:r w:rsidRPr="00EC32D8">
        <w:rPr>
          <w:spacing w:val="-2"/>
          <w:sz w:val="24"/>
          <w:szCs w:val="24"/>
        </w:rPr>
        <w:t>А.В.Сапа.</w:t>
      </w:r>
    </w:p>
    <w:p w:rsidR="008B0737" w:rsidRPr="00EC32D8" w:rsidRDefault="008B0737" w:rsidP="00803B6E">
      <w:pPr>
        <w:pStyle w:val="af3"/>
        <w:ind w:left="210" w:right="281" w:firstLine="710"/>
        <w:rPr>
          <w:sz w:val="24"/>
          <w:szCs w:val="24"/>
        </w:rPr>
      </w:pPr>
      <w:r w:rsidRPr="00EC32D8">
        <w:rPr>
          <w:sz w:val="24"/>
          <w:szCs w:val="24"/>
        </w:rPr>
        <w:t>Для определения уровня понимания фактического содержания текста была применена «Стандартизированная методика исследования навыка чтения»</w:t>
      </w:r>
      <w:r w:rsidR="00AF6490" w:rsidRPr="00EC32D8">
        <w:rPr>
          <w:sz w:val="24"/>
          <w:szCs w:val="24"/>
        </w:rPr>
        <w:t>, предложенная А.Н.Корневым</w:t>
      </w:r>
      <w:r w:rsidRPr="00EC32D8">
        <w:rPr>
          <w:sz w:val="24"/>
          <w:szCs w:val="24"/>
        </w:rPr>
        <w:t>. Автор методики предлагает использовать для диагностики один из двух текстов, специально созданных им для исследования навыка чтения. Методика применяется для диагностики детей младшего школьного возраста и проводится индивидуально с каждым учащимся. Помимо уровня понимания прочитанного, данная методика позволяет диагностировать у учащихся способ чтения, количество и характер ошибок при чтении, время чтения, темп чтения и уровень техники чтения. Так как все эти характеристики, кроме понимания прочитанного, демонстрируют уровень сформированности технического чтения, в нашем исследовании анализировались только результаты, отражающие уровень понимания прочитанного.</w:t>
      </w:r>
    </w:p>
    <w:p w:rsidR="008B0737" w:rsidRPr="00EC32D8" w:rsidRDefault="008B0737" w:rsidP="00803B6E">
      <w:pPr>
        <w:pStyle w:val="af3"/>
        <w:ind w:left="210" w:right="281" w:firstLine="710"/>
        <w:rPr>
          <w:sz w:val="24"/>
          <w:szCs w:val="24"/>
        </w:rPr>
      </w:pPr>
      <w:r w:rsidRPr="00EC32D8">
        <w:rPr>
          <w:sz w:val="24"/>
          <w:szCs w:val="24"/>
        </w:rPr>
        <w:t>Учащимся было предложено прочитать про себя Текст 1 «Как я ловил раков» из 227 слов и устно отв</w:t>
      </w:r>
      <w:r w:rsidR="00AF6490" w:rsidRPr="00EC32D8">
        <w:rPr>
          <w:sz w:val="24"/>
          <w:szCs w:val="24"/>
        </w:rPr>
        <w:t xml:space="preserve">етить на десять вопросов. Текст </w:t>
      </w:r>
      <w:r w:rsidRPr="00EC32D8">
        <w:rPr>
          <w:sz w:val="24"/>
          <w:szCs w:val="24"/>
        </w:rPr>
        <w:t xml:space="preserve">представляет собой небольшой </w:t>
      </w:r>
      <w:r w:rsidRPr="00EC32D8">
        <w:rPr>
          <w:spacing w:val="-2"/>
          <w:sz w:val="24"/>
          <w:szCs w:val="24"/>
        </w:rPr>
        <w:t>рассказ-</w:t>
      </w:r>
      <w:r w:rsidRPr="00EC32D8">
        <w:rPr>
          <w:sz w:val="24"/>
          <w:szCs w:val="24"/>
        </w:rPr>
        <w:t>повествование, несложный для понимания. Он близок детям младшего школьного возраста, так как повествование ведется от лица мальчика одного возраста с диагностируемыми учащимися. Тем не менее, в тексте есть несколько длинных, сложносочиненных предложений, а также сложно произносимых слов, которые могут составить испытуемым некоторые трудности при прочтении.</w:t>
      </w:r>
    </w:p>
    <w:p w:rsidR="008B0737" w:rsidRPr="00D92E35" w:rsidRDefault="008B0737" w:rsidP="00D92E35">
      <w:pPr>
        <w:pStyle w:val="af3"/>
        <w:ind w:left="210" w:right="280" w:firstLine="710"/>
        <w:rPr>
          <w:sz w:val="24"/>
          <w:szCs w:val="24"/>
        </w:rPr>
      </w:pPr>
      <w:r w:rsidRPr="00EC32D8">
        <w:rPr>
          <w:sz w:val="24"/>
          <w:szCs w:val="24"/>
        </w:rPr>
        <w:t>Перед тем, как учащиеся приступали к выполнению задания, им давалась инструкция прочитать текст про себя в обычном для ученика темпе и по завершении чтения сообщить об этом исследователю, проводящему методику. Затем учащимся задавались десять вопросов по фактическому содержанию текста, ответы на которые отражали уровень понимания прочитанного по следующим критериям:</w:t>
      </w:r>
      <w:r w:rsidR="00371D4E">
        <w:rPr>
          <w:sz w:val="24"/>
          <w:szCs w:val="24"/>
        </w:rPr>
        <w:t xml:space="preserve"> </w:t>
      </w:r>
      <w:r w:rsidRPr="00371D4E">
        <w:rPr>
          <w:sz w:val="24"/>
          <w:szCs w:val="24"/>
        </w:rPr>
        <w:t>понимание и выделение из текста фактов</w:t>
      </w:r>
      <w:r w:rsidR="00D92E35">
        <w:rPr>
          <w:sz w:val="24"/>
          <w:szCs w:val="24"/>
        </w:rPr>
        <w:t xml:space="preserve">; </w:t>
      </w:r>
      <w:r w:rsidRPr="00371D4E">
        <w:rPr>
          <w:sz w:val="24"/>
          <w:szCs w:val="24"/>
        </w:rPr>
        <w:t>определение главной темы текста</w:t>
      </w:r>
      <w:r w:rsidR="00D92E35">
        <w:rPr>
          <w:sz w:val="24"/>
          <w:szCs w:val="24"/>
        </w:rPr>
        <w:t xml:space="preserve">; </w:t>
      </w:r>
      <w:r w:rsidRPr="00D92E35">
        <w:rPr>
          <w:sz w:val="24"/>
          <w:szCs w:val="24"/>
        </w:rPr>
        <w:t xml:space="preserve">нахождение соответствий между частями текста, установление последовательности. </w:t>
      </w:r>
    </w:p>
    <w:p w:rsidR="008B0737" w:rsidRPr="00EC32D8" w:rsidRDefault="008B0737" w:rsidP="00803B6E">
      <w:pPr>
        <w:tabs>
          <w:tab w:val="left" w:pos="570"/>
        </w:tabs>
        <w:spacing w:after="0" w:line="240" w:lineRule="auto"/>
        <w:ind w:left="210" w:right="280"/>
        <w:jc w:val="both"/>
        <w:rPr>
          <w:rFonts w:ascii="Times New Roman" w:hAnsi="Times New Roman" w:cs="Times New Roman"/>
          <w:sz w:val="24"/>
          <w:szCs w:val="24"/>
        </w:rPr>
      </w:pPr>
      <w:r w:rsidRPr="00EC32D8">
        <w:rPr>
          <w:rFonts w:ascii="Times New Roman" w:hAnsi="Times New Roman" w:cs="Times New Roman"/>
          <w:sz w:val="24"/>
          <w:szCs w:val="24"/>
        </w:rPr>
        <w:tab/>
        <w:t xml:space="preserve">После первичной обработки результатов учащиеся были распределены по четырем группам, соответствующим уровням понимания фактического содержания текста: </w:t>
      </w:r>
    </w:p>
    <w:p w:rsidR="008B0737" w:rsidRPr="00EC32D8" w:rsidRDefault="008B0737" w:rsidP="00803B6E">
      <w:pPr>
        <w:pStyle w:val="af3"/>
        <w:ind w:right="279"/>
        <w:rPr>
          <w:sz w:val="24"/>
          <w:szCs w:val="24"/>
        </w:rPr>
      </w:pPr>
      <w:r w:rsidRPr="00EC32D8">
        <w:rPr>
          <w:sz w:val="24"/>
          <w:szCs w:val="24"/>
        </w:rPr>
        <w:t xml:space="preserve">IV уровень – полное понимание смысла прочитанного, не менее 7 правильных ответов; </w:t>
      </w:r>
    </w:p>
    <w:p w:rsidR="008B0737" w:rsidRPr="00EC32D8" w:rsidRDefault="008B0737" w:rsidP="00803B6E">
      <w:pPr>
        <w:pStyle w:val="af3"/>
        <w:ind w:right="279"/>
        <w:rPr>
          <w:sz w:val="24"/>
          <w:szCs w:val="24"/>
        </w:rPr>
      </w:pPr>
      <w:r w:rsidRPr="00EC32D8">
        <w:rPr>
          <w:sz w:val="24"/>
          <w:szCs w:val="24"/>
        </w:rPr>
        <w:t xml:space="preserve">III уровень – неполное понимание прочитанного, 5-6 правильных ответов; </w:t>
      </w:r>
    </w:p>
    <w:p w:rsidR="008B0737" w:rsidRPr="00EC32D8" w:rsidRDefault="008B0737" w:rsidP="00803B6E">
      <w:pPr>
        <w:pStyle w:val="af3"/>
        <w:ind w:right="279"/>
        <w:rPr>
          <w:sz w:val="24"/>
          <w:szCs w:val="24"/>
        </w:rPr>
      </w:pPr>
      <w:r w:rsidRPr="00EC32D8">
        <w:rPr>
          <w:sz w:val="24"/>
          <w:szCs w:val="24"/>
        </w:rPr>
        <w:t xml:space="preserve">II уровень – фрагментарное понимание, незначительное изменение смысла прочитанной ситуации, 4-3правильных ответа; </w:t>
      </w:r>
    </w:p>
    <w:p w:rsidR="008B0737" w:rsidRPr="00EC32D8" w:rsidRDefault="008B0737" w:rsidP="00803B6E">
      <w:pPr>
        <w:pStyle w:val="af3"/>
        <w:ind w:right="279"/>
        <w:rPr>
          <w:sz w:val="24"/>
          <w:szCs w:val="24"/>
        </w:rPr>
      </w:pPr>
      <w:r w:rsidRPr="00EC32D8">
        <w:rPr>
          <w:sz w:val="24"/>
          <w:szCs w:val="24"/>
        </w:rPr>
        <w:t xml:space="preserve">I уровень – отсутствие понимания прочитанного, грубое искажение смысла, 0-2 правильных ответа. </w:t>
      </w:r>
    </w:p>
    <w:p w:rsidR="008B0737" w:rsidRPr="00EC32D8" w:rsidRDefault="008B0737" w:rsidP="00803B6E">
      <w:pPr>
        <w:pStyle w:val="af3"/>
        <w:jc w:val="center"/>
        <w:rPr>
          <w:b/>
          <w:sz w:val="24"/>
          <w:szCs w:val="24"/>
        </w:rPr>
      </w:pPr>
      <w:r w:rsidRPr="00EC32D8">
        <w:rPr>
          <w:b/>
          <w:sz w:val="24"/>
          <w:szCs w:val="24"/>
        </w:rPr>
        <w:t>Таблица 1. Распределение младших школьников по уровням понимания фактического содержания текста,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D92E35">
        <w:trPr>
          <w:trHeight w:val="361"/>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D92E35">
        <w:trPr>
          <w:trHeight w:val="282"/>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 xml:space="preserve">I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 xml:space="preserve">III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D92E35">
        <w:trPr>
          <w:trHeight w:val="517"/>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lang w:val="ru-RU"/>
              </w:rPr>
            </w:pPr>
            <w:r w:rsidRPr="00EC32D8">
              <w:rPr>
                <w:spacing w:val="-10"/>
                <w:sz w:val="24"/>
                <w:szCs w:val="24"/>
                <w:lang w:val="ru-RU"/>
              </w:rPr>
              <w:t>2</w:t>
            </w:r>
          </w:p>
        </w:tc>
        <w:tc>
          <w:tcPr>
            <w:tcW w:w="1726" w:type="dxa"/>
          </w:tcPr>
          <w:p w:rsidR="008B0737" w:rsidRPr="00EC32D8" w:rsidRDefault="008B0737" w:rsidP="00803B6E">
            <w:pPr>
              <w:pStyle w:val="TableParagraph"/>
              <w:spacing w:line="240" w:lineRule="auto"/>
              <w:ind w:left="13"/>
              <w:rPr>
                <w:sz w:val="24"/>
                <w:szCs w:val="24"/>
                <w:lang w:val="ru-RU"/>
              </w:rPr>
            </w:pPr>
            <w:r w:rsidRPr="00EC32D8">
              <w:rPr>
                <w:spacing w:val="-10"/>
                <w:sz w:val="24"/>
                <w:szCs w:val="24"/>
                <w:lang w:val="ru-RU"/>
              </w:rPr>
              <w:t>6</w:t>
            </w:r>
          </w:p>
        </w:tc>
        <w:tc>
          <w:tcPr>
            <w:tcW w:w="1729" w:type="dxa"/>
          </w:tcPr>
          <w:p w:rsidR="008B0737" w:rsidRPr="00EC32D8" w:rsidRDefault="008B0737" w:rsidP="00803B6E">
            <w:pPr>
              <w:pStyle w:val="TableParagraph"/>
              <w:spacing w:line="240" w:lineRule="auto"/>
              <w:ind w:left="9" w:right="1"/>
              <w:rPr>
                <w:sz w:val="24"/>
                <w:szCs w:val="24"/>
                <w:lang w:val="ru-RU"/>
              </w:rPr>
            </w:pPr>
            <w:r w:rsidRPr="00EC32D8">
              <w:rPr>
                <w:spacing w:val="-5"/>
                <w:sz w:val="24"/>
                <w:szCs w:val="24"/>
                <w:lang w:val="ru-RU"/>
              </w:rPr>
              <w:t>4</w:t>
            </w:r>
          </w:p>
        </w:tc>
        <w:tc>
          <w:tcPr>
            <w:tcW w:w="1728" w:type="dxa"/>
          </w:tcPr>
          <w:p w:rsidR="008B0737" w:rsidRPr="00EC32D8" w:rsidRDefault="008B0737" w:rsidP="00803B6E">
            <w:pPr>
              <w:pStyle w:val="TableParagraph"/>
              <w:spacing w:line="240" w:lineRule="auto"/>
              <w:ind w:left="10" w:right="1"/>
              <w:rPr>
                <w:sz w:val="24"/>
                <w:szCs w:val="24"/>
                <w:lang w:val="ru-RU"/>
              </w:rPr>
            </w:pPr>
            <w:r w:rsidRPr="00EC32D8">
              <w:rPr>
                <w:spacing w:val="-10"/>
                <w:sz w:val="24"/>
                <w:szCs w:val="24"/>
                <w:lang w:val="ru-RU"/>
              </w:rPr>
              <w:t>0</w:t>
            </w:r>
          </w:p>
        </w:tc>
      </w:tr>
    </w:tbl>
    <w:p w:rsidR="004A765B" w:rsidRDefault="004A765B" w:rsidP="00D92E35">
      <w:pPr>
        <w:pStyle w:val="af3"/>
        <w:ind w:left="0" w:right="278"/>
        <w:rPr>
          <w:sz w:val="24"/>
          <w:szCs w:val="24"/>
        </w:rPr>
      </w:pPr>
    </w:p>
    <w:p w:rsidR="008B0737" w:rsidRPr="00EC32D8" w:rsidRDefault="008B0737" w:rsidP="00803B6E">
      <w:pPr>
        <w:pStyle w:val="af3"/>
        <w:ind w:left="210" w:right="278" w:firstLine="710"/>
        <w:rPr>
          <w:sz w:val="24"/>
          <w:szCs w:val="24"/>
        </w:rPr>
      </w:pPr>
      <w:r w:rsidRPr="00EC32D8">
        <w:rPr>
          <w:sz w:val="24"/>
          <w:szCs w:val="24"/>
        </w:rPr>
        <w:t xml:space="preserve">Как видно из таблицы 1, преобладающее число обучающихся было отнесено ко II уровню, достаточно большое количество испытуемых показали III уровень фактического понимания текста. Необходимо отметить, </w:t>
      </w:r>
      <w:r w:rsidRPr="00EC32D8">
        <w:rPr>
          <w:spacing w:val="-5"/>
          <w:sz w:val="24"/>
          <w:szCs w:val="24"/>
        </w:rPr>
        <w:t>что</w:t>
      </w:r>
      <w:r w:rsidRPr="00EC32D8">
        <w:rPr>
          <w:sz w:val="24"/>
          <w:szCs w:val="24"/>
        </w:rPr>
        <w:t xml:space="preserve"> некоторые из школьников не справилось с </w:t>
      </w:r>
      <w:r w:rsidRPr="00EC32D8">
        <w:rPr>
          <w:sz w:val="24"/>
          <w:szCs w:val="24"/>
        </w:rPr>
        <w:lastRenderedPageBreak/>
        <w:t xml:space="preserve">выполнением задания, показав I уровень понимания. Обучающихся, которых можно отнести к IV уровню, не оказалось. </w:t>
      </w:r>
    </w:p>
    <w:p w:rsidR="008B0737" w:rsidRPr="00EC32D8" w:rsidRDefault="008B0737" w:rsidP="00803B6E">
      <w:pPr>
        <w:pStyle w:val="af3"/>
        <w:ind w:left="210" w:right="280" w:firstLine="710"/>
        <w:rPr>
          <w:sz w:val="24"/>
          <w:szCs w:val="24"/>
        </w:rPr>
      </w:pPr>
      <w:r w:rsidRPr="00EC32D8">
        <w:rPr>
          <w:sz w:val="24"/>
          <w:szCs w:val="24"/>
        </w:rPr>
        <w:t>В целом, как показал анализ результатов, большая часть учащихся находятся на III и II уровнях понимания фактического содержания текста, что демонстрирует их умение работать с текстом на элементарном уровне – фактическом содержании. Следовательно, мы можем переходить к диагностике более сложных показателей смыслового чтения.</w:t>
      </w:r>
    </w:p>
    <w:p w:rsidR="008B0737" w:rsidRPr="00EC32D8" w:rsidRDefault="008B0737" w:rsidP="00803B6E">
      <w:pPr>
        <w:pStyle w:val="af3"/>
        <w:ind w:left="210" w:right="280" w:firstLine="710"/>
        <w:rPr>
          <w:sz w:val="24"/>
          <w:szCs w:val="24"/>
        </w:rPr>
      </w:pPr>
      <w:r w:rsidRPr="00EC32D8">
        <w:rPr>
          <w:sz w:val="24"/>
          <w:szCs w:val="24"/>
        </w:rPr>
        <w:t xml:space="preserve">Для определения уровня интерпретации текста </w:t>
      </w:r>
      <w:r w:rsidRPr="00EC32D8">
        <w:rPr>
          <w:spacing w:val="-2"/>
          <w:sz w:val="24"/>
          <w:szCs w:val="24"/>
        </w:rPr>
        <w:t>использовались</w:t>
      </w:r>
      <w:r w:rsidRPr="00EC32D8">
        <w:rPr>
          <w:sz w:val="24"/>
          <w:szCs w:val="24"/>
        </w:rPr>
        <w:t xml:space="preserve"> «Тестовые задания для определения уровня понимания текс</w:t>
      </w:r>
      <w:r w:rsidR="00AF6490" w:rsidRPr="00EC32D8">
        <w:rPr>
          <w:sz w:val="24"/>
          <w:szCs w:val="24"/>
        </w:rPr>
        <w:t>та», предложенные А.В. Сапа</w:t>
      </w:r>
      <w:r w:rsidRPr="00EC32D8">
        <w:rPr>
          <w:sz w:val="24"/>
          <w:szCs w:val="24"/>
        </w:rPr>
        <w:t xml:space="preserve">. Для определения уровня рефлексии, оценки текста использовалась методика «Определение уровня анализа и оценки текста». Автор обеих методик предлагает проводить их в комплексе и использовать для диагностики одно из художественных произведений, отобранных им из рекомендованной литературы для внеклассного </w:t>
      </w:r>
      <w:r w:rsidRPr="00EC32D8">
        <w:rPr>
          <w:spacing w:val="-2"/>
          <w:sz w:val="24"/>
          <w:szCs w:val="24"/>
        </w:rPr>
        <w:t>чтения.</w:t>
      </w:r>
    </w:p>
    <w:p w:rsidR="008B0737" w:rsidRPr="00EC32D8" w:rsidRDefault="008B0737" w:rsidP="00803B6E">
      <w:pPr>
        <w:pStyle w:val="af3"/>
        <w:ind w:left="210" w:right="282" w:firstLine="710"/>
        <w:rPr>
          <w:sz w:val="24"/>
          <w:szCs w:val="24"/>
        </w:rPr>
      </w:pPr>
      <w:r w:rsidRPr="00EC32D8">
        <w:rPr>
          <w:sz w:val="24"/>
          <w:szCs w:val="24"/>
        </w:rPr>
        <w:t xml:space="preserve">Обучающимся предлагалось выполнить тестовые задания и ответить на вопросы по рассказу </w:t>
      </w:r>
      <w:r w:rsidRPr="00EC32D8">
        <w:rPr>
          <w:spacing w:val="-2"/>
          <w:sz w:val="24"/>
          <w:szCs w:val="24"/>
        </w:rPr>
        <w:t>А.П. Чехова</w:t>
      </w:r>
      <w:r w:rsidRPr="00EC32D8">
        <w:rPr>
          <w:sz w:val="24"/>
          <w:szCs w:val="24"/>
        </w:rPr>
        <w:t xml:space="preserve"> «Каштанка». За неделю до проведения диагностики было сообщено, по какому произведению им будут даны задания, поэтому они имели возможность прочитать или повторить данный </w:t>
      </w:r>
      <w:r w:rsidRPr="00EC32D8">
        <w:rPr>
          <w:spacing w:val="-2"/>
          <w:sz w:val="24"/>
          <w:szCs w:val="24"/>
        </w:rPr>
        <w:t>рассказ.</w:t>
      </w:r>
      <w:r w:rsidRPr="00EC32D8">
        <w:rPr>
          <w:sz w:val="24"/>
          <w:szCs w:val="24"/>
        </w:rPr>
        <w:t xml:space="preserve"> Обучающимся перед выполнением тестовых заданий было дано время на актуализацию содержания рассказа. Затем были выданы бланки для выполнения 15 тестовых заданий. Диагностика проводилась одновременно во всем классе, каждый ученик имел возможность выполнять задания в удобном для себя темпе.</w:t>
      </w:r>
    </w:p>
    <w:p w:rsidR="008B0737" w:rsidRPr="00EC32D8" w:rsidRDefault="008B0737" w:rsidP="00953554">
      <w:pPr>
        <w:pStyle w:val="af3"/>
        <w:ind w:left="210" w:right="282" w:firstLine="710"/>
        <w:jc w:val="center"/>
        <w:rPr>
          <w:b/>
          <w:sz w:val="24"/>
          <w:szCs w:val="24"/>
        </w:rPr>
      </w:pPr>
      <w:r w:rsidRPr="00EC32D8">
        <w:rPr>
          <w:b/>
          <w:sz w:val="24"/>
          <w:szCs w:val="24"/>
        </w:rPr>
        <w:t>Таблица 2. Распределение младших школьников по уровням интерпретации,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D92E35">
        <w:trPr>
          <w:trHeight w:val="294"/>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D92E35">
        <w:trPr>
          <w:trHeight w:val="284"/>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 xml:space="preserve">I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 xml:space="preserve">III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4A765B">
        <w:trPr>
          <w:trHeight w:val="617"/>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lang w:val="ru-RU"/>
              </w:rPr>
            </w:pPr>
            <w:r w:rsidRPr="00EC32D8">
              <w:rPr>
                <w:spacing w:val="-10"/>
                <w:sz w:val="24"/>
                <w:szCs w:val="24"/>
                <w:lang w:val="ru-RU"/>
              </w:rPr>
              <w:t>3</w:t>
            </w:r>
          </w:p>
        </w:tc>
        <w:tc>
          <w:tcPr>
            <w:tcW w:w="1726" w:type="dxa"/>
          </w:tcPr>
          <w:p w:rsidR="008B0737" w:rsidRPr="00EC32D8" w:rsidRDefault="008B0737" w:rsidP="00803B6E">
            <w:pPr>
              <w:pStyle w:val="TableParagraph"/>
              <w:spacing w:line="240" w:lineRule="auto"/>
              <w:ind w:left="13"/>
              <w:rPr>
                <w:sz w:val="24"/>
                <w:szCs w:val="24"/>
                <w:lang w:val="ru-RU"/>
              </w:rPr>
            </w:pPr>
            <w:r w:rsidRPr="00EC32D8">
              <w:rPr>
                <w:spacing w:val="-10"/>
                <w:sz w:val="24"/>
                <w:szCs w:val="24"/>
                <w:lang w:val="ru-RU"/>
              </w:rPr>
              <w:t>6</w:t>
            </w:r>
          </w:p>
        </w:tc>
        <w:tc>
          <w:tcPr>
            <w:tcW w:w="1729" w:type="dxa"/>
          </w:tcPr>
          <w:p w:rsidR="008B0737" w:rsidRPr="00EC32D8" w:rsidRDefault="008B0737" w:rsidP="00803B6E">
            <w:pPr>
              <w:pStyle w:val="TableParagraph"/>
              <w:spacing w:line="240" w:lineRule="auto"/>
              <w:ind w:left="9" w:right="1"/>
              <w:rPr>
                <w:sz w:val="24"/>
                <w:szCs w:val="24"/>
                <w:lang w:val="ru-RU"/>
              </w:rPr>
            </w:pPr>
            <w:r w:rsidRPr="00EC32D8">
              <w:rPr>
                <w:spacing w:val="-5"/>
                <w:sz w:val="24"/>
                <w:szCs w:val="24"/>
                <w:lang w:val="ru-RU"/>
              </w:rPr>
              <w:t>3</w:t>
            </w:r>
          </w:p>
        </w:tc>
        <w:tc>
          <w:tcPr>
            <w:tcW w:w="1728" w:type="dxa"/>
          </w:tcPr>
          <w:p w:rsidR="008B0737" w:rsidRPr="00EC32D8" w:rsidRDefault="008B0737" w:rsidP="00803B6E">
            <w:pPr>
              <w:pStyle w:val="TableParagraph"/>
              <w:spacing w:line="240" w:lineRule="auto"/>
              <w:ind w:left="10" w:right="1"/>
              <w:rPr>
                <w:sz w:val="24"/>
                <w:szCs w:val="24"/>
                <w:lang w:val="ru-RU"/>
              </w:rPr>
            </w:pPr>
            <w:r w:rsidRPr="00EC32D8">
              <w:rPr>
                <w:spacing w:val="-10"/>
                <w:sz w:val="24"/>
                <w:szCs w:val="24"/>
                <w:lang w:val="ru-RU"/>
              </w:rPr>
              <w:t>0</w:t>
            </w:r>
          </w:p>
        </w:tc>
      </w:tr>
    </w:tbl>
    <w:p w:rsidR="008B0737" w:rsidRPr="00EC32D8" w:rsidRDefault="008B0737" w:rsidP="00803B6E">
      <w:pPr>
        <w:pStyle w:val="af3"/>
        <w:ind w:left="0"/>
        <w:jc w:val="left"/>
        <w:rPr>
          <w:sz w:val="24"/>
          <w:szCs w:val="24"/>
        </w:rPr>
      </w:pPr>
    </w:p>
    <w:p w:rsidR="008B0737" w:rsidRPr="00EC32D8" w:rsidRDefault="008B0737" w:rsidP="00803B6E">
      <w:pPr>
        <w:pStyle w:val="af3"/>
        <w:ind w:left="354" w:right="283" w:firstLine="707"/>
        <w:rPr>
          <w:spacing w:val="-2"/>
          <w:sz w:val="24"/>
          <w:szCs w:val="24"/>
        </w:rPr>
      </w:pPr>
      <w:r w:rsidRPr="00EC32D8">
        <w:rPr>
          <w:sz w:val="24"/>
          <w:szCs w:val="24"/>
        </w:rPr>
        <w:t xml:space="preserve">Как видно из табл. 2, в классе оказались ученики, находящиеся на I уровне интерпретации текста. При выполнении тестовых заданий они часто обращались за помощью к исследователю, проводившему диагностику,  испытывали значительные трудности в процессе работы. Ни один ученик не </w:t>
      </w:r>
      <w:r w:rsidRPr="00EC32D8">
        <w:rPr>
          <w:spacing w:val="-2"/>
          <w:sz w:val="24"/>
          <w:szCs w:val="24"/>
        </w:rPr>
        <w:t>достиг IV повышенного уровня. На II уровне оказались 6, на III – 3 ученика.</w:t>
      </w:r>
    </w:p>
    <w:p w:rsidR="008B0737" w:rsidRPr="00EC32D8" w:rsidRDefault="008B0737" w:rsidP="00803B6E">
      <w:pPr>
        <w:pStyle w:val="af3"/>
        <w:ind w:left="354" w:right="287"/>
        <w:rPr>
          <w:sz w:val="24"/>
          <w:szCs w:val="24"/>
        </w:rPr>
      </w:pPr>
      <w:r w:rsidRPr="00EC32D8">
        <w:rPr>
          <w:sz w:val="24"/>
          <w:szCs w:val="24"/>
        </w:rPr>
        <w:t>Как учащиеся распределились по уровням интерпретации текста в процентном соотношении, показано на рис. 2.</w:t>
      </w:r>
    </w:p>
    <w:p w:rsidR="008B0737" w:rsidRPr="00EC32D8" w:rsidRDefault="008B0737" w:rsidP="00953554">
      <w:pPr>
        <w:pStyle w:val="af3"/>
        <w:ind w:right="281" w:firstLine="707"/>
        <w:rPr>
          <w:sz w:val="24"/>
          <w:szCs w:val="24"/>
        </w:rPr>
      </w:pPr>
      <w:r w:rsidRPr="00EC32D8">
        <w:rPr>
          <w:sz w:val="24"/>
          <w:szCs w:val="24"/>
        </w:rPr>
        <w:t>Для диагностики уровня рефлексии и оценки текста была использована методика «Определение уровня анализа и оценки текста» А.В. Сапа</w:t>
      </w:r>
      <w:r w:rsidRPr="00EC32D8">
        <w:rPr>
          <w:spacing w:val="-2"/>
          <w:sz w:val="24"/>
          <w:szCs w:val="24"/>
        </w:rPr>
        <w:t>.</w:t>
      </w:r>
      <w:r w:rsidR="004A765B">
        <w:rPr>
          <w:spacing w:val="-2"/>
          <w:sz w:val="24"/>
          <w:szCs w:val="24"/>
        </w:rPr>
        <w:t xml:space="preserve"> </w:t>
      </w:r>
      <w:r w:rsidRPr="00EC32D8">
        <w:rPr>
          <w:sz w:val="24"/>
          <w:szCs w:val="24"/>
        </w:rPr>
        <w:t>Обучающимся после выполнения тестовых заданий предыдущей методики предлагалось устно ответить на десять вопросов по рассказу А.П. Чехова «Каштанка», при этом указывалось, что ответы должны быть развернутыми и полно раскрывать мнение учащегося.</w:t>
      </w:r>
    </w:p>
    <w:p w:rsidR="004A765B" w:rsidRPr="004A765B" w:rsidRDefault="008B0737" w:rsidP="004A765B">
      <w:pPr>
        <w:pStyle w:val="af3"/>
        <w:ind w:left="210" w:right="278" w:firstLine="710"/>
        <w:rPr>
          <w:sz w:val="24"/>
          <w:szCs w:val="24"/>
        </w:rPr>
      </w:pPr>
      <w:r w:rsidRPr="00EC32D8">
        <w:rPr>
          <w:sz w:val="24"/>
          <w:szCs w:val="24"/>
        </w:rPr>
        <w:t xml:space="preserve">По результатам данной диагностики младшие школьники были распределены по четырем уровням понимания текста, описанным в предыдущей методике. Так как специфика вопросов не предполагала наличие правильных и неправильных ответов, при их оценке учитывалась глубина, развернутость, аргументированность ответов. </w:t>
      </w:r>
    </w:p>
    <w:p w:rsidR="004A765B" w:rsidRDefault="004A765B" w:rsidP="00D92E35">
      <w:pPr>
        <w:pStyle w:val="af3"/>
        <w:ind w:left="0" w:right="282"/>
        <w:rPr>
          <w:b/>
          <w:sz w:val="24"/>
          <w:szCs w:val="24"/>
        </w:rPr>
      </w:pPr>
    </w:p>
    <w:p w:rsidR="008B0737" w:rsidRPr="00EC32D8" w:rsidRDefault="008B0737" w:rsidP="00953554">
      <w:pPr>
        <w:pStyle w:val="af3"/>
        <w:ind w:left="210" w:right="282" w:firstLine="710"/>
        <w:jc w:val="center"/>
        <w:rPr>
          <w:b/>
          <w:sz w:val="24"/>
          <w:szCs w:val="24"/>
        </w:rPr>
      </w:pPr>
      <w:r w:rsidRPr="00EC32D8">
        <w:rPr>
          <w:b/>
          <w:sz w:val="24"/>
          <w:szCs w:val="24"/>
        </w:rPr>
        <w:t>Таблица 3. Распределение младших школьников по уровням рефлексии и оценки текста,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D92E35">
        <w:trPr>
          <w:trHeight w:val="347"/>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D92E35">
        <w:trPr>
          <w:trHeight w:val="282"/>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 xml:space="preserve">I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 xml:space="preserve">III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4A765B">
        <w:trPr>
          <w:trHeight w:val="584"/>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lang w:val="ru-RU"/>
              </w:rPr>
            </w:pPr>
            <w:r w:rsidRPr="00EC32D8">
              <w:rPr>
                <w:spacing w:val="-10"/>
                <w:sz w:val="24"/>
                <w:szCs w:val="24"/>
                <w:lang w:val="ru-RU"/>
              </w:rPr>
              <w:t>1</w:t>
            </w:r>
          </w:p>
        </w:tc>
        <w:tc>
          <w:tcPr>
            <w:tcW w:w="1726" w:type="dxa"/>
          </w:tcPr>
          <w:p w:rsidR="008B0737" w:rsidRPr="00EC32D8" w:rsidRDefault="008B0737" w:rsidP="00803B6E">
            <w:pPr>
              <w:pStyle w:val="TableParagraph"/>
              <w:spacing w:line="240" w:lineRule="auto"/>
              <w:ind w:left="13"/>
              <w:rPr>
                <w:sz w:val="24"/>
                <w:szCs w:val="24"/>
                <w:lang w:val="ru-RU"/>
              </w:rPr>
            </w:pPr>
            <w:r w:rsidRPr="00EC32D8">
              <w:rPr>
                <w:spacing w:val="-10"/>
                <w:sz w:val="24"/>
                <w:szCs w:val="24"/>
                <w:lang w:val="ru-RU"/>
              </w:rPr>
              <w:t>7</w:t>
            </w:r>
          </w:p>
        </w:tc>
        <w:tc>
          <w:tcPr>
            <w:tcW w:w="1729" w:type="dxa"/>
          </w:tcPr>
          <w:p w:rsidR="008B0737" w:rsidRPr="00EC32D8" w:rsidRDefault="008B0737" w:rsidP="00803B6E">
            <w:pPr>
              <w:pStyle w:val="TableParagraph"/>
              <w:spacing w:line="240" w:lineRule="auto"/>
              <w:ind w:left="9" w:right="1"/>
              <w:rPr>
                <w:sz w:val="24"/>
                <w:szCs w:val="24"/>
                <w:lang w:val="ru-RU"/>
              </w:rPr>
            </w:pPr>
            <w:r w:rsidRPr="00EC32D8">
              <w:rPr>
                <w:spacing w:val="-5"/>
                <w:sz w:val="24"/>
                <w:szCs w:val="24"/>
                <w:lang w:val="ru-RU"/>
              </w:rPr>
              <w:t>4</w:t>
            </w:r>
          </w:p>
        </w:tc>
        <w:tc>
          <w:tcPr>
            <w:tcW w:w="1728" w:type="dxa"/>
          </w:tcPr>
          <w:p w:rsidR="008B0737" w:rsidRPr="00EC32D8" w:rsidRDefault="008B0737" w:rsidP="00803B6E">
            <w:pPr>
              <w:pStyle w:val="TableParagraph"/>
              <w:spacing w:line="240" w:lineRule="auto"/>
              <w:ind w:left="10" w:right="1"/>
              <w:rPr>
                <w:sz w:val="24"/>
                <w:szCs w:val="24"/>
                <w:lang w:val="ru-RU"/>
              </w:rPr>
            </w:pPr>
            <w:r w:rsidRPr="00EC32D8">
              <w:rPr>
                <w:spacing w:val="-10"/>
                <w:sz w:val="24"/>
                <w:szCs w:val="24"/>
                <w:lang w:val="ru-RU"/>
              </w:rPr>
              <w:t>0</w:t>
            </w:r>
          </w:p>
        </w:tc>
      </w:tr>
    </w:tbl>
    <w:p w:rsidR="008B0737" w:rsidRPr="00EC32D8" w:rsidRDefault="008B0737" w:rsidP="00803B6E">
      <w:pPr>
        <w:spacing w:after="0" w:line="240" w:lineRule="auto"/>
        <w:rPr>
          <w:rFonts w:ascii="Times New Roman" w:hAnsi="Times New Roman" w:cs="Times New Roman"/>
          <w:sz w:val="24"/>
          <w:szCs w:val="24"/>
          <w:lang w:eastAsia="en-US"/>
        </w:rPr>
      </w:pPr>
    </w:p>
    <w:p w:rsidR="008B0737" w:rsidRPr="00EC32D8" w:rsidRDefault="008B0737" w:rsidP="00803B6E">
      <w:pPr>
        <w:pStyle w:val="af3"/>
        <w:ind w:left="210" w:right="280" w:firstLine="710"/>
        <w:rPr>
          <w:sz w:val="24"/>
          <w:szCs w:val="24"/>
        </w:rPr>
      </w:pPr>
      <w:r w:rsidRPr="00EC32D8">
        <w:rPr>
          <w:sz w:val="24"/>
          <w:szCs w:val="24"/>
        </w:rPr>
        <w:t xml:space="preserve">Как видно из табл. 3, в классе нет учащихся, находящихся на I уровне рефлексии и оценки текста. Это обусловлено тем, что в 4-м классе  часть младших школьников с ЗПР умеют высказывать свое мнение и объяснять его. Что касается полноты и глубины </w:t>
      </w:r>
      <w:r w:rsidRPr="00EC32D8">
        <w:rPr>
          <w:sz w:val="24"/>
          <w:szCs w:val="24"/>
        </w:rPr>
        <w:lastRenderedPageBreak/>
        <w:t xml:space="preserve">ответов на основе осмысления прочитанного рассказа, здесь у разных учащихся наблюдаются отличные друг от друга результаты. Некоторая часть школьников лучше объясняла собственное отношение к содержанию текста, основанное на качественном смысловом чтении. Эти респонденты были отнесены ко II уровню. Другие учащиеся кроме аргументации своей точки зрения тонко улавливали, что хотел сказать автор данным произведением в целом, сравнивали отношение автора к Каштанке с собственным отношением. Эти респонденты были отнесены к III уровню. Никто из обучающихся не был отнесен к IV уровню рефлексии и оценки текста. </w:t>
      </w:r>
    </w:p>
    <w:p w:rsidR="008B0737" w:rsidRPr="00EC32D8" w:rsidRDefault="008B0737" w:rsidP="00953554">
      <w:pPr>
        <w:pStyle w:val="af3"/>
        <w:ind w:right="280" w:firstLine="707"/>
        <w:rPr>
          <w:sz w:val="24"/>
          <w:szCs w:val="24"/>
        </w:rPr>
      </w:pPr>
      <w:r w:rsidRPr="00EC32D8">
        <w:rPr>
          <w:sz w:val="24"/>
          <w:szCs w:val="24"/>
        </w:rPr>
        <w:t xml:space="preserve">Результаты, полученные в ходе проведения констатирующего эксперимента, показывают, что обучающиеся с ЗПР обладают низким уровнем сформированности навыков смыслового чтения. </w:t>
      </w:r>
    </w:p>
    <w:p w:rsidR="00953554" w:rsidRPr="00EC32D8" w:rsidRDefault="00953554" w:rsidP="00953554">
      <w:pPr>
        <w:pStyle w:val="af3"/>
        <w:ind w:right="280" w:firstLine="707"/>
        <w:rPr>
          <w:b/>
          <w:sz w:val="24"/>
          <w:szCs w:val="24"/>
        </w:rPr>
      </w:pPr>
    </w:p>
    <w:p w:rsidR="008B0737" w:rsidRPr="00EC32D8" w:rsidRDefault="008B0737" w:rsidP="00953554">
      <w:pPr>
        <w:pStyle w:val="af3"/>
        <w:ind w:left="0"/>
        <w:jc w:val="center"/>
        <w:rPr>
          <w:b/>
          <w:sz w:val="24"/>
          <w:szCs w:val="24"/>
        </w:rPr>
      </w:pPr>
      <w:r w:rsidRPr="00EC32D8">
        <w:rPr>
          <w:b/>
          <w:sz w:val="24"/>
          <w:szCs w:val="24"/>
        </w:rPr>
        <w:t>2.2. Формирование</w:t>
      </w:r>
      <w:r w:rsidR="00492AD4" w:rsidRPr="00EC32D8">
        <w:rPr>
          <w:b/>
          <w:sz w:val="24"/>
          <w:szCs w:val="24"/>
        </w:rPr>
        <w:t xml:space="preserve"> навыка смыслового чтения у младших школьников с ЗПР во внеурочной деятельности</w:t>
      </w:r>
    </w:p>
    <w:p w:rsidR="00953554" w:rsidRPr="00EC32D8" w:rsidRDefault="00953554" w:rsidP="00803B6E">
      <w:pPr>
        <w:tabs>
          <w:tab w:val="left" w:leader="dot" w:pos="9072"/>
        </w:tabs>
        <w:spacing w:after="0" w:line="240" w:lineRule="auto"/>
        <w:ind w:firstLine="709"/>
        <w:jc w:val="both"/>
        <w:rPr>
          <w:rFonts w:ascii="Times New Roman" w:hAnsi="Times New Roman" w:cs="Times New Roman"/>
          <w:sz w:val="24"/>
          <w:szCs w:val="24"/>
        </w:rPr>
      </w:pPr>
    </w:p>
    <w:p w:rsidR="008B0737" w:rsidRPr="00EC32D8" w:rsidRDefault="008B0737" w:rsidP="00803B6E">
      <w:pPr>
        <w:tabs>
          <w:tab w:val="left" w:leader="dot" w:pos="9072"/>
        </w:tabs>
        <w:spacing w:after="0" w:line="240" w:lineRule="auto"/>
        <w:ind w:firstLine="709"/>
        <w:jc w:val="both"/>
        <w:rPr>
          <w:rFonts w:ascii="Times New Roman" w:eastAsia="Times New Roman" w:hAnsi="Times New Roman" w:cs="Times New Roman"/>
          <w:sz w:val="24"/>
          <w:szCs w:val="24"/>
        </w:rPr>
      </w:pPr>
      <w:r w:rsidRPr="00EC32D8">
        <w:rPr>
          <w:rFonts w:ascii="Times New Roman" w:hAnsi="Times New Roman" w:cs="Times New Roman"/>
          <w:sz w:val="24"/>
          <w:szCs w:val="24"/>
        </w:rPr>
        <w:t>На этапе формирующего эксперимента была поставлена следующая цель: разработать и внедрить курс</w:t>
      </w:r>
      <w:r w:rsidRPr="00EC32D8">
        <w:rPr>
          <w:rFonts w:ascii="Times New Roman" w:eastAsia="Times New Roman" w:hAnsi="Times New Roman" w:cs="Times New Roman"/>
          <w:sz w:val="24"/>
          <w:szCs w:val="24"/>
        </w:rPr>
        <w:t xml:space="preserve"> внеурочной деятель</w:t>
      </w:r>
      <w:r w:rsidRPr="00EC32D8">
        <w:rPr>
          <w:rFonts w:ascii="Times New Roman" w:hAnsi="Times New Roman" w:cs="Times New Roman"/>
          <w:sz w:val="24"/>
          <w:szCs w:val="24"/>
        </w:rPr>
        <w:t>ности, эффективно влияющий на формирование навыков смыслового чтения</w:t>
      </w:r>
      <w:r w:rsidRPr="00EC32D8">
        <w:rPr>
          <w:rFonts w:ascii="Times New Roman" w:eastAsia="Times New Roman" w:hAnsi="Times New Roman" w:cs="Times New Roman"/>
          <w:sz w:val="24"/>
          <w:szCs w:val="24"/>
        </w:rPr>
        <w:t xml:space="preserve"> у младших школьников</w:t>
      </w:r>
      <w:r w:rsidRPr="00EC32D8">
        <w:rPr>
          <w:rFonts w:ascii="Times New Roman" w:hAnsi="Times New Roman" w:cs="Times New Roman"/>
          <w:sz w:val="24"/>
          <w:szCs w:val="24"/>
        </w:rPr>
        <w:t xml:space="preserve"> с ЗПР</w:t>
      </w:r>
      <w:r w:rsidRPr="00EC32D8">
        <w:rPr>
          <w:rFonts w:ascii="Times New Roman" w:eastAsia="Times New Roman" w:hAnsi="Times New Roman" w:cs="Times New Roman"/>
          <w:sz w:val="24"/>
          <w:szCs w:val="24"/>
        </w:rPr>
        <w:t xml:space="preserve">; </w:t>
      </w:r>
    </w:p>
    <w:p w:rsidR="008B0737" w:rsidRPr="00EC32D8" w:rsidRDefault="008B0737" w:rsidP="00803B6E">
      <w:pPr>
        <w:pStyle w:val="af3"/>
        <w:ind w:right="279" w:firstLine="707"/>
        <w:rPr>
          <w:sz w:val="24"/>
          <w:szCs w:val="24"/>
        </w:rPr>
      </w:pPr>
      <w:r w:rsidRPr="00EC32D8">
        <w:rPr>
          <w:sz w:val="24"/>
          <w:szCs w:val="24"/>
        </w:rPr>
        <w:t>В основу разработки программы курса внеурочной деятельности «Смысловое чтение» была положена авторская методика М. В. Беденко. Программа «Смысловое чтение» разработана на 5 лет обучения (1-4 классы и 1 дополнительный класс) и рассчитана на 1 час в неделю</w:t>
      </w:r>
      <w:r w:rsidR="00492AD4" w:rsidRPr="00EC32D8">
        <w:rPr>
          <w:sz w:val="24"/>
          <w:szCs w:val="24"/>
        </w:rPr>
        <w:t xml:space="preserve"> (Приложение 1)</w:t>
      </w:r>
      <w:r w:rsidRPr="00EC32D8">
        <w:rPr>
          <w:sz w:val="24"/>
          <w:szCs w:val="24"/>
        </w:rPr>
        <w:t xml:space="preserve">. </w:t>
      </w:r>
    </w:p>
    <w:p w:rsidR="008B0737" w:rsidRPr="00EC32D8" w:rsidRDefault="008B0737" w:rsidP="00803B6E">
      <w:pPr>
        <w:pStyle w:val="af3"/>
        <w:ind w:right="279" w:firstLine="565"/>
        <w:rPr>
          <w:sz w:val="24"/>
          <w:szCs w:val="24"/>
        </w:rPr>
      </w:pPr>
      <w:r w:rsidRPr="00EC32D8">
        <w:rPr>
          <w:rStyle w:val="c4"/>
          <w:color w:val="000000"/>
          <w:sz w:val="24"/>
          <w:szCs w:val="24"/>
        </w:rPr>
        <w:t xml:space="preserve">Данный курс направлен на то, чтобы подготовить и научить детей получать информацию и знания из текста. Самостоятельный анализ прочитанного - неотъемлемая часть современного обучения. Курс состоит из научно-популярных и информационных текстов. </w:t>
      </w:r>
      <w:r w:rsidRPr="00EC32D8">
        <w:rPr>
          <w:sz w:val="24"/>
          <w:szCs w:val="24"/>
        </w:rPr>
        <w:t xml:space="preserve">Материал, предложенный учащимся, соответствует их возрастным и психологическим особенностям. Изучаемые произведения близки им, вызывают заинтересованность и активность в процессе работы. </w:t>
      </w:r>
      <w:r w:rsidRPr="00EC32D8">
        <w:rPr>
          <w:rStyle w:val="c4"/>
          <w:color w:val="000000"/>
          <w:sz w:val="24"/>
          <w:szCs w:val="24"/>
        </w:rPr>
        <w:t>Вопросы составлены так, чтобы показать ход мышления, а не просто указать на номинально правильный ответ. Курс содержит ряд заданий, для выполнения которых нужно не только обобщить информацию одного текста, но и вернутся и увязать его с ранее прочитанным. Тексты самой разной природы позволяют подготовить юных мыслителей к заданиям, требующим творческого подхода.</w:t>
      </w:r>
    </w:p>
    <w:p w:rsidR="008B0737" w:rsidRPr="00EC32D8" w:rsidRDefault="008B0737" w:rsidP="00803B6E">
      <w:pPr>
        <w:pStyle w:val="af3"/>
        <w:ind w:right="279" w:firstLine="707"/>
        <w:rPr>
          <w:sz w:val="24"/>
          <w:szCs w:val="24"/>
        </w:rPr>
      </w:pPr>
      <w:r w:rsidRPr="00EC32D8">
        <w:rPr>
          <w:sz w:val="24"/>
          <w:szCs w:val="24"/>
        </w:rPr>
        <w:t xml:space="preserve">Формирование различных навыков смыслового чтения происходит одновременно, так как используемые приемы, способствуют формированию всех навыков смыслового чтения на каждом занятии. Подобное построение педагогического процесса было выбрано неслучайно. Навыки смыслового чтения возможно формировать только комплексно, работая сразу во всех направлениях, потому что осмысление прочитанного должно происходить целостно. </w:t>
      </w:r>
    </w:p>
    <w:p w:rsidR="008B0737" w:rsidRPr="00EC32D8" w:rsidRDefault="008B0737" w:rsidP="00803B6E">
      <w:pPr>
        <w:pStyle w:val="af3"/>
        <w:ind w:left="142" w:right="281" w:firstLine="709"/>
        <w:rPr>
          <w:sz w:val="24"/>
          <w:szCs w:val="24"/>
        </w:rPr>
      </w:pPr>
      <w:r w:rsidRPr="00EC32D8">
        <w:rPr>
          <w:sz w:val="24"/>
          <w:szCs w:val="24"/>
        </w:rPr>
        <w:t xml:space="preserve">Кроме того, были учтены результаты констатирующего эксперимента, поэтому уровень сложности и объем всех заданий был подобран с опорой на детей данного класса и на уровень сформированности навыков смыслового чтения. </w:t>
      </w:r>
    </w:p>
    <w:p w:rsidR="008B0737" w:rsidRPr="00EC32D8" w:rsidRDefault="008B0737" w:rsidP="00803B6E">
      <w:pPr>
        <w:pStyle w:val="af3"/>
        <w:ind w:left="142" w:right="282" w:firstLine="709"/>
        <w:rPr>
          <w:sz w:val="24"/>
          <w:szCs w:val="24"/>
        </w:rPr>
      </w:pPr>
      <w:r w:rsidRPr="00EC32D8">
        <w:rPr>
          <w:sz w:val="24"/>
          <w:szCs w:val="24"/>
        </w:rPr>
        <w:t>Перейдем к диагн</w:t>
      </w:r>
      <w:r w:rsidR="004A765B">
        <w:rPr>
          <w:sz w:val="24"/>
          <w:szCs w:val="24"/>
        </w:rPr>
        <w:t>остике, чтобы понять, эффективность проделанной работы</w:t>
      </w:r>
      <w:r w:rsidRPr="00EC32D8">
        <w:rPr>
          <w:sz w:val="24"/>
          <w:szCs w:val="24"/>
        </w:rPr>
        <w:t>.</w:t>
      </w:r>
    </w:p>
    <w:p w:rsidR="00953554" w:rsidRPr="00EC32D8" w:rsidRDefault="00953554" w:rsidP="00803B6E">
      <w:pPr>
        <w:pStyle w:val="af3"/>
        <w:ind w:left="142" w:right="282" w:firstLine="709"/>
        <w:rPr>
          <w:sz w:val="24"/>
          <w:szCs w:val="24"/>
        </w:rPr>
      </w:pPr>
    </w:p>
    <w:p w:rsidR="008B0737" w:rsidRDefault="008B0737" w:rsidP="00953554">
      <w:pPr>
        <w:widowControl w:val="0"/>
        <w:tabs>
          <w:tab w:val="left" w:pos="1342"/>
        </w:tabs>
        <w:autoSpaceDE w:val="0"/>
        <w:autoSpaceDN w:val="0"/>
        <w:spacing w:after="0" w:line="240" w:lineRule="auto"/>
        <w:jc w:val="center"/>
        <w:rPr>
          <w:rFonts w:ascii="Times New Roman" w:hAnsi="Times New Roman" w:cs="Times New Roman"/>
          <w:b/>
          <w:sz w:val="24"/>
          <w:szCs w:val="24"/>
        </w:rPr>
      </w:pPr>
      <w:r w:rsidRPr="00EC32D8">
        <w:rPr>
          <w:rFonts w:ascii="Times New Roman" w:hAnsi="Times New Roman" w:cs="Times New Roman"/>
          <w:b/>
          <w:sz w:val="24"/>
          <w:szCs w:val="24"/>
        </w:rPr>
        <w:t xml:space="preserve">2.3. </w:t>
      </w:r>
      <w:r w:rsidR="00492AD4" w:rsidRPr="00EC32D8">
        <w:rPr>
          <w:rFonts w:ascii="Times New Roman" w:hAnsi="Times New Roman" w:cs="Times New Roman"/>
          <w:b/>
          <w:sz w:val="24"/>
          <w:szCs w:val="24"/>
        </w:rPr>
        <w:t>Диагностика уровня сформированности навыка смыслового чтения у младших школьников с ЗПР на контрольном этапе эксперимента</w:t>
      </w:r>
    </w:p>
    <w:p w:rsidR="00371D4E" w:rsidRPr="00EC32D8" w:rsidRDefault="00371D4E" w:rsidP="00953554">
      <w:pPr>
        <w:widowControl w:val="0"/>
        <w:tabs>
          <w:tab w:val="left" w:pos="1342"/>
        </w:tabs>
        <w:autoSpaceDE w:val="0"/>
        <w:autoSpaceDN w:val="0"/>
        <w:spacing w:after="0" w:line="240" w:lineRule="auto"/>
        <w:jc w:val="center"/>
        <w:rPr>
          <w:rFonts w:ascii="Times New Roman" w:hAnsi="Times New Roman" w:cs="Times New Roman"/>
          <w:b/>
          <w:sz w:val="24"/>
          <w:szCs w:val="24"/>
        </w:rPr>
      </w:pPr>
    </w:p>
    <w:p w:rsidR="008B0737" w:rsidRPr="00EC32D8" w:rsidRDefault="008B0737" w:rsidP="00803B6E">
      <w:pPr>
        <w:pStyle w:val="af3"/>
        <w:ind w:right="286" w:firstLine="707"/>
        <w:rPr>
          <w:sz w:val="24"/>
          <w:szCs w:val="24"/>
        </w:rPr>
      </w:pPr>
      <w:r w:rsidRPr="00EC32D8">
        <w:rPr>
          <w:sz w:val="24"/>
          <w:szCs w:val="24"/>
        </w:rPr>
        <w:t>На этапе контрольного эксперимента была поставлена следующая цель: обработать и интерпретировать полученные экспериментальные данные, провести сравнительный анализ результатов констатирующего и контрольного экспериментов.</w:t>
      </w:r>
    </w:p>
    <w:p w:rsidR="008B0737" w:rsidRPr="00EC32D8" w:rsidRDefault="008B0737" w:rsidP="00803B6E">
      <w:pPr>
        <w:pStyle w:val="af3"/>
        <w:ind w:right="279" w:firstLine="707"/>
        <w:rPr>
          <w:sz w:val="24"/>
          <w:szCs w:val="24"/>
        </w:rPr>
      </w:pPr>
      <w:r w:rsidRPr="00EC32D8">
        <w:rPr>
          <w:sz w:val="24"/>
          <w:szCs w:val="24"/>
        </w:rPr>
        <w:t xml:space="preserve">Для диагностики на данном этапе использовали те же методики, что и на этапе констатирующего эксперимента. </w:t>
      </w:r>
    </w:p>
    <w:p w:rsidR="008B0737" w:rsidRPr="00EC32D8" w:rsidRDefault="008B0737" w:rsidP="00803B6E">
      <w:pPr>
        <w:pStyle w:val="af3"/>
        <w:ind w:left="210" w:right="286" w:firstLine="710"/>
        <w:rPr>
          <w:sz w:val="24"/>
          <w:szCs w:val="24"/>
        </w:rPr>
      </w:pPr>
      <w:r w:rsidRPr="00EC32D8">
        <w:rPr>
          <w:sz w:val="24"/>
          <w:szCs w:val="24"/>
        </w:rPr>
        <w:t>Данные методики были подробно описаны в п.2.1. Поэтому можем перейти к анализу проделанной работы на этапе контрольного эксперимента.</w:t>
      </w:r>
    </w:p>
    <w:p w:rsidR="008B0737" w:rsidRPr="00EC32D8" w:rsidRDefault="008B0737" w:rsidP="00803B6E">
      <w:pPr>
        <w:pStyle w:val="af3"/>
        <w:ind w:left="210" w:right="286" w:firstLine="710"/>
        <w:rPr>
          <w:sz w:val="24"/>
          <w:szCs w:val="24"/>
        </w:rPr>
      </w:pPr>
      <w:r w:rsidRPr="00EC32D8">
        <w:rPr>
          <w:sz w:val="24"/>
          <w:szCs w:val="24"/>
        </w:rPr>
        <w:t xml:space="preserve">Для определения уровня понимания фактического содержания текста была </w:t>
      </w:r>
      <w:r w:rsidRPr="00EC32D8">
        <w:rPr>
          <w:sz w:val="24"/>
          <w:szCs w:val="24"/>
        </w:rPr>
        <w:lastRenderedPageBreak/>
        <w:t>применена «Стандартизированная методика исследования навыка чтения»,</w:t>
      </w:r>
      <w:r w:rsidR="00AF6490" w:rsidRPr="00EC32D8">
        <w:rPr>
          <w:sz w:val="24"/>
          <w:szCs w:val="24"/>
        </w:rPr>
        <w:t>предложенная А.Н.Корневым</w:t>
      </w:r>
      <w:r w:rsidRPr="00EC32D8">
        <w:rPr>
          <w:sz w:val="24"/>
          <w:szCs w:val="24"/>
        </w:rPr>
        <w:t>.</w:t>
      </w:r>
      <w:r w:rsidR="004A765B">
        <w:rPr>
          <w:sz w:val="24"/>
          <w:szCs w:val="24"/>
        </w:rPr>
        <w:t xml:space="preserve"> </w:t>
      </w:r>
      <w:r w:rsidRPr="00EC32D8">
        <w:rPr>
          <w:sz w:val="24"/>
          <w:szCs w:val="24"/>
        </w:rPr>
        <w:t xml:space="preserve">Учащимся был предложен Текст 2 «Неблагодарная ель» из 213 слов, по которому нужно устно ответить на десять вопросов. Данный текст обладал теми же характеристиками, что и Текст 1, который использовали в констатирующем эксперименте. </w:t>
      </w:r>
    </w:p>
    <w:p w:rsidR="008B0737" w:rsidRPr="00EC32D8" w:rsidRDefault="008B0737" w:rsidP="00803B6E">
      <w:pPr>
        <w:pStyle w:val="af3"/>
        <w:ind w:left="210" w:right="286" w:firstLine="710"/>
        <w:rPr>
          <w:sz w:val="24"/>
          <w:szCs w:val="24"/>
        </w:rPr>
      </w:pPr>
      <w:r w:rsidRPr="00EC32D8">
        <w:rPr>
          <w:sz w:val="24"/>
          <w:szCs w:val="24"/>
        </w:rPr>
        <w:t>После первичной обработки результатов учащиеся были распределены по четырем группам, соответствующим уровням понимания фактического содержания текста.</w:t>
      </w:r>
    </w:p>
    <w:p w:rsidR="008B0737" w:rsidRPr="00EC32D8" w:rsidRDefault="008B0737" w:rsidP="00953554">
      <w:pPr>
        <w:pStyle w:val="af3"/>
        <w:ind w:left="2572" w:hanging="1014"/>
        <w:jc w:val="center"/>
        <w:rPr>
          <w:b/>
          <w:sz w:val="24"/>
          <w:szCs w:val="24"/>
        </w:rPr>
      </w:pPr>
      <w:r w:rsidRPr="00EC32D8">
        <w:rPr>
          <w:b/>
          <w:sz w:val="24"/>
          <w:szCs w:val="24"/>
        </w:rPr>
        <w:t>Таблица 4. Распределение младших школьников по уровням понимания фактического содержания текста,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D92E35">
        <w:trPr>
          <w:trHeight w:val="341"/>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D92E35">
        <w:trPr>
          <w:trHeight w:val="276"/>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I</w:t>
            </w:r>
            <w:r w:rsidR="00D92E35">
              <w:rPr>
                <w:sz w:val="24"/>
                <w:szCs w:val="24"/>
                <w:lang w:val="ru-RU"/>
              </w:rPr>
              <w:t xml:space="preserve">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III</w:t>
            </w:r>
            <w:r w:rsidR="00D92E35">
              <w:rPr>
                <w:sz w:val="24"/>
                <w:szCs w:val="24"/>
                <w:lang w:val="ru-RU"/>
              </w:rPr>
              <w:t xml:space="preserve">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D92E35">
        <w:trPr>
          <w:trHeight w:val="549"/>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rPr>
            </w:pPr>
            <w:r w:rsidRPr="00EC32D8">
              <w:rPr>
                <w:spacing w:val="-10"/>
                <w:sz w:val="24"/>
                <w:szCs w:val="24"/>
              </w:rPr>
              <w:t>0</w:t>
            </w:r>
          </w:p>
        </w:tc>
        <w:tc>
          <w:tcPr>
            <w:tcW w:w="1726" w:type="dxa"/>
          </w:tcPr>
          <w:p w:rsidR="008B0737" w:rsidRPr="00EC32D8" w:rsidRDefault="008B0737" w:rsidP="00803B6E">
            <w:pPr>
              <w:pStyle w:val="TableParagraph"/>
              <w:spacing w:line="240" w:lineRule="auto"/>
              <w:ind w:left="13"/>
              <w:rPr>
                <w:sz w:val="24"/>
                <w:szCs w:val="24"/>
              </w:rPr>
            </w:pPr>
            <w:r w:rsidRPr="00EC32D8">
              <w:rPr>
                <w:spacing w:val="-10"/>
                <w:sz w:val="24"/>
                <w:szCs w:val="24"/>
              </w:rPr>
              <w:t>1</w:t>
            </w:r>
          </w:p>
        </w:tc>
        <w:tc>
          <w:tcPr>
            <w:tcW w:w="1729" w:type="dxa"/>
          </w:tcPr>
          <w:p w:rsidR="008B0737" w:rsidRPr="00EC32D8" w:rsidRDefault="008B0737" w:rsidP="00803B6E">
            <w:pPr>
              <w:pStyle w:val="TableParagraph"/>
              <w:spacing w:line="240" w:lineRule="auto"/>
              <w:ind w:left="9"/>
              <w:rPr>
                <w:sz w:val="24"/>
                <w:szCs w:val="24"/>
                <w:lang w:val="ru-RU"/>
              </w:rPr>
            </w:pPr>
            <w:r w:rsidRPr="00EC32D8">
              <w:rPr>
                <w:spacing w:val="-10"/>
                <w:sz w:val="24"/>
                <w:szCs w:val="24"/>
                <w:lang w:val="ru-RU"/>
              </w:rPr>
              <w:t>7</w:t>
            </w:r>
          </w:p>
        </w:tc>
        <w:tc>
          <w:tcPr>
            <w:tcW w:w="1728" w:type="dxa"/>
          </w:tcPr>
          <w:p w:rsidR="008B0737" w:rsidRPr="00EC32D8" w:rsidRDefault="008B0737" w:rsidP="00803B6E">
            <w:pPr>
              <w:pStyle w:val="TableParagraph"/>
              <w:spacing w:line="240" w:lineRule="auto"/>
              <w:ind w:left="10" w:right="2"/>
              <w:rPr>
                <w:sz w:val="24"/>
                <w:szCs w:val="24"/>
                <w:lang w:val="ru-RU"/>
              </w:rPr>
            </w:pPr>
            <w:r w:rsidRPr="00EC32D8">
              <w:rPr>
                <w:spacing w:val="-5"/>
                <w:sz w:val="24"/>
                <w:szCs w:val="24"/>
                <w:lang w:val="ru-RU"/>
              </w:rPr>
              <w:t>4</w:t>
            </w:r>
          </w:p>
        </w:tc>
      </w:tr>
    </w:tbl>
    <w:p w:rsidR="008B0737" w:rsidRPr="00EC32D8" w:rsidRDefault="008B0737" w:rsidP="00803B6E">
      <w:pPr>
        <w:pStyle w:val="TableParagraph"/>
        <w:spacing w:line="240" w:lineRule="auto"/>
        <w:jc w:val="left"/>
        <w:rPr>
          <w:sz w:val="24"/>
          <w:szCs w:val="24"/>
        </w:rPr>
      </w:pPr>
    </w:p>
    <w:p w:rsidR="008B0737" w:rsidRPr="00EC32D8" w:rsidRDefault="008B0737" w:rsidP="00803B6E">
      <w:pPr>
        <w:pStyle w:val="af3"/>
        <w:ind w:left="210" w:right="279" w:firstLine="710"/>
        <w:rPr>
          <w:sz w:val="24"/>
          <w:szCs w:val="24"/>
        </w:rPr>
      </w:pPr>
      <w:r w:rsidRPr="00EC32D8">
        <w:rPr>
          <w:sz w:val="24"/>
          <w:szCs w:val="24"/>
        </w:rPr>
        <w:t xml:space="preserve">Как видно из табл. 4, значительное количество учащихся находится на III уровне понимания фактического содержания текста, 4 младших школьника находятся на IV уровне. Испытуемые стали замечать и понимать больше фактов, содержащихся в произведениях. </w:t>
      </w:r>
    </w:p>
    <w:p w:rsidR="008B0737" w:rsidRPr="00EC32D8" w:rsidRDefault="008B0737" w:rsidP="00803B6E">
      <w:pPr>
        <w:pStyle w:val="af3"/>
        <w:ind w:right="279" w:firstLine="707"/>
        <w:rPr>
          <w:sz w:val="24"/>
          <w:szCs w:val="24"/>
        </w:rPr>
      </w:pPr>
      <w:r w:rsidRPr="00EC32D8">
        <w:rPr>
          <w:sz w:val="24"/>
          <w:szCs w:val="24"/>
        </w:rPr>
        <w:t>Основываясь на полученных данных, можно сделать вывод, что учащиеся на контрольном этапе исследования по данному показателю продемонстрировали результаты выше. Следовательно, можно утверждать, что курс внеурочной деятельности «Смысловое чтение», реализованный на этапе формирующего эксперимента, положительно повлиял на понимание фактического содержания текста.</w:t>
      </w:r>
    </w:p>
    <w:p w:rsidR="008B0737" w:rsidRPr="00EC32D8" w:rsidRDefault="008B0737" w:rsidP="00803B6E">
      <w:pPr>
        <w:pStyle w:val="af3"/>
        <w:ind w:firstLine="565"/>
        <w:rPr>
          <w:sz w:val="24"/>
          <w:szCs w:val="24"/>
        </w:rPr>
      </w:pPr>
      <w:r w:rsidRPr="00EC32D8">
        <w:rPr>
          <w:sz w:val="24"/>
          <w:szCs w:val="24"/>
        </w:rPr>
        <w:t xml:space="preserve">Для определения уровня интерпретации текста нами </w:t>
      </w:r>
      <w:r w:rsidRPr="00EC32D8">
        <w:rPr>
          <w:spacing w:val="-2"/>
          <w:sz w:val="24"/>
          <w:szCs w:val="24"/>
        </w:rPr>
        <w:t>использовались</w:t>
      </w:r>
      <w:r w:rsidRPr="00EC32D8">
        <w:rPr>
          <w:sz w:val="24"/>
          <w:szCs w:val="24"/>
        </w:rPr>
        <w:t>«Тестовые задания для определения уровня понимания тек</w:t>
      </w:r>
      <w:r w:rsidR="00AF6490" w:rsidRPr="00EC32D8">
        <w:rPr>
          <w:sz w:val="24"/>
          <w:szCs w:val="24"/>
        </w:rPr>
        <w:t>ста», предложенные А.В.Сапа</w:t>
      </w:r>
      <w:r w:rsidRPr="00EC32D8">
        <w:rPr>
          <w:sz w:val="24"/>
          <w:szCs w:val="24"/>
        </w:rPr>
        <w:t>.</w:t>
      </w:r>
    </w:p>
    <w:p w:rsidR="008B0737" w:rsidRPr="00EC32D8" w:rsidRDefault="008B0737" w:rsidP="00803B6E">
      <w:pPr>
        <w:pStyle w:val="af3"/>
        <w:ind w:right="280" w:firstLine="707"/>
        <w:rPr>
          <w:sz w:val="24"/>
          <w:szCs w:val="24"/>
        </w:rPr>
      </w:pPr>
      <w:r w:rsidRPr="00EC32D8">
        <w:rPr>
          <w:sz w:val="24"/>
          <w:szCs w:val="24"/>
        </w:rPr>
        <w:t>Учащимся предлагалось выполнить тестовые задания по рассказу М.М.Пришвина «Кладовая солнца». За две недели до проведения диагностики младшим школьникам было сообщено, по какому произведению им будут даны задания, поэтому они имели возможность прочитать и повторить данный рассказ. На контрольном этапе исследования учащимся было дано больше времени для прочтения рассказа, чем на констатирующем этапе, из-за объема и уровня сложности произведения. «Кладовая солнца» входит в списки рекомендованной литературы для внеклассного чтения для 4 класса, следовательно, рассказ соответствует типичному уровню трудности литературных произведений, В то же время, рассказ несет в себе серьезную смысловую и эмоциональную нагрузку, поэтому не является легким текстом для смыслового чтения.</w:t>
      </w:r>
    </w:p>
    <w:p w:rsidR="008B0737" w:rsidRPr="00EC32D8" w:rsidRDefault="008B0737" w:rsidP="00953554">
      <w:pPr>
        <w:pStyle w:val="af3"/>
        <w:ind w:left="2572" w:hanging="1014"/>
        <w:jc w:val="center"/>
        <w:rPr>
          <w:b/>
          <w:sz w:val="24"/>
          <w:szCs w:val="24"/>
        </w:rPr>
      </w:pPr>
      <w:r w:rsidRPr="00EC32D8">
        <w:rPr>
          <w:b/>
          <w:sz w:val="24"/>
          <w:szCs w:val="24"/>
        </w:rPr>
        <w:t>Таблица 5. Распределение младших школьников по уровням интерпретации текста,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D92E35">
        <w:trPr>
          <w:trHeight w:val="312"/>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D92E35">
        <w:trPr>
          <w:trHeight w:val="260"/>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I</w:t>
            </w:r>
            <w:r w:rsidR="00D92E35">
              <w:rPr>
                <w:sz w:val="24"/>
                <w:szCs w:val="24"/>
                <w:lang w:val="ru-RU"/>
              </w:rPr>
              <w:t xml:space="preserve">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III</w:t>
            </w:r>
            <w:r w:rsidR="00D92E35">
              <w:rPr>
                <w:sz w:val="24"/>
                <w:szCs w:val="24"/>
                <w:lang w:val="ru-RU"/>
              </w:rPr>
              <w:t xml:space="preserve">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D92E35">
        <w:trPr>
          <w:trHeight w:val="547"/>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rPr>
            </w:pPr>
            <w:r w:rsidRPr="00EC32D8">
              <w:rPr>
                <w:spacing w:val="-10"/>
                <w:sz w:val="24"/>
                <w:szCs w:val="24"/>
              </w:rPr>
              <w:t>0</w:t>
            </w:r>
          </w:p>
        </w:tc>
        <w:tc>
          <w:tcPr>
            <w:tcW w:w="1726" w:type="dxa"/>
          </w:tcPr>
          <w:p w:rsidR="008B0737" w:rsidRPr="00EC32D8" w:rsidRDefault="008B0737" w:rsidP="00803B6E">
            <w:pPr>
              <w:pStyle w:val="TableParagraph"/>
              <w:spacing w:line="240" w:lineRule="auto"/>
              <w:ind w:left="13"/>
              <w:rPr>
                <w:sz w:val="24"/>
                <w:szCs w:val="24"/>
                <w:lang w:val="ru-RU"/>
              </w:rPr>
            </w:pPr>
            <w:r w:rsidRPr="00EC32D8">
              <w:rPr>
                <w:spacing w:val="-10"/>
                <w:sz w:val="24"/>
                <w:szCs w:val="24"/>
                <w:lang w:val="ru-RU"/>
              </w:rPr>
              <w:t>3</w:t>
            </w:r>
          </w:p>
        </w:tc>
        <w:tc>
          <w:tcPr>
            <w:tcW w:w="1729" w:type="dxa"/>
          </w:tcPr>
          <w:p w:rsidR="008B0737" w:rsidRPr="00EC32D8" w:rsidRDefault="008B0737" w:rsidP="00803B6E">
            <w:pPr>
              <w:pStyle w:val="TableParagraph"/>
              <w:spacing w:line="240" w:lineRule="auto"/>
              <w:ind w:left="9"/>
              <w:rPr>
                <w:sz w:val="24"/>
                <w:szCs w:val="24"/>
                <w:lang w:val="ru-RU"/>
              </w:rPr>
            </w:pPr>
            <w:r w:rsidRPr="00EC32D8">
              <w:rPr>
                <w:spacing w:val="-10"/>
                <w:sz w:val="24"/>
                <w:szCs w:val="24"/>
                <w:lang w:val="ru-RU"/>
              </w:rPr>
              <w:t>5</w:t>
            </w:r>
          </w:p>
        </w:tc>
        <w:tc>
          <w:tcPr>
            <w:tcW w:w="1728" w:type="dxa"/>
          </w:tcPr>
          <w:p w:rsidR="008B0737" w:rsidRPr="00EC32D8" w:rsidRDefault="008B0737" w:rsidP="00803B6E">
            <w:pPr>
              <w:pStyle w:val="TableParagraph"/>
              <w:spacing w:line="240" w:lineRule="auto"/>
              <w:ind w:left="10" w:right="2"/>
              <w:rPr>
                <w:sz w:val="24"/>
                <w:szCs w:val="24"/>
                <w:lang w:val="ru-RU"/>
              </w:rPr>
            </w:pPr>
            <w:r w:rsidRPr="00EC32D8">
              <w:rPr>
                <w:spacing w:val="-5"/>
                <w:sz w:val="24"/>
                <w:szCs w:val="24"/>
                <w:lang w:val="ru-RU"/>
              </w:rPr>
              <w:t>4</w:t>
            </w:r>
          </w:p>
        </w:tc>
      </w:tr>
    </w:tbl>
    <w:p w:rsidR="008B0737" w:rsidRPr="00EC32D8" w:rsidRDefault="008B0737" w:rsidP="00803B6E">
      <w:pPr>
        <w:pStyle w:val="af3"/>
        <w:ind w:right="280" w:firstLine="707"/>
        <w:rPr>
          <w:sz w:val="24"/>
          <w:szCs w:val="24"/>
        </w:rPr>
      </w:pPr>
      <w:r w:rsidRPr="00EC32D8">
        <w:rPr>
          <w:sz w:val="24"/>
          <w:szCs w:val="24"/>
        </w:rPr>
        <w:t>В классе нет испытуемых, находящихся на 1 уровне интерпретации текста. Эти учащиеся перешли на 2 базовый уровень. Заметен переход четырех младших школьников на повышенный уровень. Эти испытуемые показали отличные результаты, ответив правильно на все 15 тестовых заданий.</w:t>
      </w:r>
    </w:p>
    <w:p w:rsidR="008B0737" w:rsidRPr="00EC32D8" w:rsidRDefault="008B0737" w:rsidP="00803B6E">
      <w:pPr>
        <w:pStyle w:val="af3"/>
        <w:ind w:right="280" w:firstLine="707"/>
        <w:rPr>
          <w:sz w:val="24"/>
          <w:szCs w:val="24"/>
        </w:rPr>
      </w:pPr>
      <w:r w:rsidRPr="00EC32D8">
        <w:rPr>
          <w:sz w:val="24"/>
          <w:szCs w:val="24"/>
        </w:rPr>
        <w:t xml:space="preserve">В целом, основываясь на анализе полученных данных, следует отметить, что уровень интерпретации текста у учащихся заметно повысился. Часть обучающихся самостоятельно и достаточно быстро выполнили все задания. Особых трудностей при проведении диагностики не возникало. У некоторых обучающихся возникли затруднения, несколько учеников обратились к учителю за разъяснениями. </w:t>
      </w:r>
    </w:p>
    <w:p w:rsidR="008B0737" w:rsidRPr="00EC32D8" w:rsidRDefault="008B0737" w:rsidP="00803B6E">
      <w:pPr>
        <w:pStyle w:val="af3"/>
        <w:ind w:right="279" w:firstLine="707"/>
        <w:rPr>
          <w:sz w:val="24"/>
          <w:szCs w:val="24"/>
        </w:rPr>
      </w:pPr>
      <w:r w:rsidRPr="00EC32D8">
        <w:rPr>
          <w:sz w:val="24"/>
          <w:szCs w:val="24"/>
        </w:rPr>
        <w:t>Для диагностики уровня рефлексии и оценки текста была использована методика «Определение уровня анализ</w:t>
      </w:r>
      <w:r w:rsidR="00AF6490" w:rsidRPr="00EC32D8">
        <w:rPr>
          <w:sz w:val="24"/>
          <w:szCs w:val="24"/>
        </w:rPr>
        <w:t>а и оценки текста» А.В.Сапа</w:t>
      </w:r>
      <w:r w:rsidRPr="00EC32D8">
        <w:rPr>
          <w:sz w:val="24"/>
          <w:szCs w:val="24"/>
        </w:rPr>
        <w:t xml:space="preserve">. Учащимся на контрольном этапе исследования были предложены вопросы по рассказу М.М.Пришвина «Кладовая солнца» аналогично предыдущей методике. Младшим школьникам после выполнения </w:t>
      </w:r>
      <w:r w:rsidRPr="00EC32D8">
        <w:rPr>
          <w:sz w:val="24"/>
          <w:szCs w:val="24"/>
        </w:rPr>
        <w:lastRenderedPageBreak/>
        <w:t>тестовых заданий предыдущей методики предлагалось устно ответить на десять вопросов.</w:t>
      </w:r>
    </w:p>
    <w:p w:rsidR="008B0737" w:rsidRPr="00EC32D8" w:rsidRDefault="008B0737" w:rsidP="00953554">
      <w:pPr>
        <w:pStyle w:val="af3"/>
        <w:ind w:left="2572" w:hanging="1014"/>
        <w:jc w:val="center"/>
        <w:rPr>
          <w:b/>
          <w:sz w:val="24"/>
          <w:szCs w:val="24"/>
        </w:rPr>
      </w:pPr>
      <w:r w:rsidRPr="00EC32D8">
        <w:rPr>
          <w:b/>
          <w:sz w:val="24"/>
          <w:szCs w:val="24"/>
        </w:rPr>
        <w:t>Таблица 6. Распределение младших школьников по уровням рефлексии и оценки текста, чел.</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1728"/>
        <w:gridCol w:w="1726"/>
        <w:gridCol w:w="1729"/>
        <w:gridCol w:w="1728"/>
      </w:tblGrid>
      <w:tr w:rsidR="008B0737" w:rsidRPr="00EC32D8" w:rsidTr="006A7953">
        <w:trPr>
          <w:trHeight w:val="484"/>
        </w:trPr>
        <w:tc>
          <w:tcPr>
            <w:tcW w:w="2595" w:type="dxa"/>
            <w:vMerge w:val="restart"/>
          </w:tcPr>
          <w:p w:rsidR="008B0737" w:rsidRPr="00EC32D8" w:rsidRDefault="008B0737" w:rsidP="00803B6E">
            <w:pPr>
              <w:pStyle w:val="TableParagraph"/>
              <w:spacing w:line="240" w:lineRule="auto"/>
              <w:ind w:left="510"/>
              <w:jc w:val="left"/>
              <w:rPr>
                <w:sz w:val="24"/>
                <w:szCs w:val="24"/>
              </w:rPr>
            </w:pPr>
            <w:r w:rsidRPr="00EC32D8">
              <w:rPr>
                <w:spacing w:val="-2"/>
                <w:sz w:val="24"/>
                <w:szCs w:val="24"/>
              </w:rPr>
              <w:t>Респонденты</w:t>
            </w:r>
          </w:p>
        </w:tc>
        <w:tc>
          <w:tcPr>
            <w:tcW w:w="6911" w:type="dxa"/>
            <w:gridSpan w:val="4"/>
          </w:tcPr>
          <w:p w:rsidR="008B0737" w:rsidRPr="00EC32D8" w:rsidRDefault="008B0737" w:rsidP="00803B6E">
            <w:pPr>
              <w:pStyle w:val="TableParagraph"/>
              <w:spacing w:line="240" w:lineRule="auto"/>
              <w:ind w:left="5"/>
              <w:rPr>
                <w:sz w:val="24"/>
                <w:szCs w:val="24"/>
              </w:rPr>
            </w:pPr>
            <w:r w:rsidRPr="00EC32D8">
              <w:rPr>
                <w:spacing w:val="-2"/>
                <w:sz w:val="24"/>
                <w:szCs w:val="24"/>
              </w:rPr>
              <w:t>Уровни</w:t>
            </w:r>
          </w:p>
        </w:tc>
      </w:tr>
      <w:tr w:rsidR="008B0737" w:rsidRPr="00EC32D8" w:rsidTr="006A7953">
        <w:trPr>
          <w:trHeight w:val="482"/>
        </w:trPr>
        <w:tc>
          <w:tcPr>
            <w:tcW w:w="2595" w:type="dxa"/>
            <w:vMerge/>
            <w:tcBorders>
              <w:top w:val="nil"/>
            </w:tcBorders>
          </w:tcPr>
          <w:p w:rsidR="008B0737" w:rsidRPr="00EC32D8" w:rsidRDefault="008B0737" w:rsidP="00803B6E">
            <w:pPr>
              <w:rPr>
                <w:rFonts w:ascii="Times New Roman" w:hAnsi="Times New Roman" w:cs="Times New Roman"/>
                <w:sz w:val="24"/>
                <w:szCs w:val="24"/>
              </w:rPr>
            </w:pPr>
          </w:p>
        </w:tc>
        <w:tc>
          <w:tcPr>
            <w:tcW w:w="1728" w:type="dxa"/>
          </w:tcPr>
          <w:p w:rsidR="008B0737" w:rsidRPr="00EC32D8" w:rsidRDefault="008B0737" w:rsidP="00803B6E">
            <w:pPr>
              <w:pStyle w:val="TableParagraph"/>
              <w:spacing w:line="240" w:lineRule="auto"/>
              <w:ind w:left="10" w:right="2"/>
              <w:rPr>
                <w:sz w:val="24"/>
                <w:szCs w:val="24"/>
              </w:rPr>
            </w:pPr>
            <w:r w:rsidRPr="00EC32D8">
              <w:rPr>
                <w:sz w:val="24"/>
                <w:szCs w:val="24"/>
              </w:rPr>
              <w:t>I</w:t>
            </w:r>
            <w:r w:rsidR="00371D4E">
              <w:rPr>
                <w:sz w:val="24"/>
                <w:szCs w:val="24"/>
                <w:lang w:val="ru-RU"/>
              </w:rPr>
              <w:t xml:space="preserve"> </w:t>
            </w:r>
            <w:r w:rsidRPr="00EC32D8">
              <w:rPr>
                <w:spacing w:val="-2"/>
                <w:sz w:val="24"/>
                <w:szCs w:val="24"/>
              </w:rPr>
              <w:t>уровень</w:t>
            </w:r>
          </w:p>
        </w:tc>
        <w:tc>
          <w:tcPr>
            <w:tcW w:w="1726" w:type="dxa"/>
          </w:tcPr>
          <w:p w:rsidR="008B0737" w:rsidRPr="00EC32D8" w:rsidRDefault="008B0737" w:rsidP="00803B6E">
            <w:pPr>
              <w:pStyle w:val="TableParagraph"/>
              <w:spacing w:line="240" w:lineRule="auto"/>
              <w:ind w:left="13"/>
              <w:rPr>
                <w:sz w:val="24"/>
                <w:szCs w:val="24"/>
              </w:rPr>
            </w:pPr>
            <w:r w:rsidRPr="00EC32D8">
              <w:rPr>
                <w:sz w:val="24"/>
                <w:szCs w:val="24"/>
              </w:rPr>
              <w:t xml:space="preserve">II </w:t>
            </w:r>
            <w:r w:rsidRPr="00EC32D8">
              <w:rPr>
                <w:spacing w:val="-2"/>
                <w:sz w:val="24"/>
                <w:szCs w:val="24"/>
              </w:rPr>
              <w:t>уровень</w:t>
            </w:r>
          </w:p>
        </w:tc>
        <w:tc>
          <w:tcPr>
            <w:tcW w:w="1729" w:type="dxa"/>
          </w:tcPr>
          <w:p w:rsidR="008B0737" w:rsidRPr="00EC32D8" w:rsidRDefault="008B0737" w:rsidP="00803B6E">
            <w:pPr>
              <w:pStyle w:val="TableParagraph"/>
              <w:spacing w:line="240" w:lineRule="auto"/>
              <w:ind w:left="9" w:right="2"/>
              <w:rPr>
                <w:sz w:val="24"/>
                <w:szCs w:val="24"/>
              </w:rPr>
            </w:pPr>
            <w:r w:rsidRPr="00EC32D8">
              <w:rPr>
                <w:sz w:val="24"/>
                <w:szCs w:val="24"/>
              </w:rPr>
              <w:t>III</w:t>
            </w:r>
            <w:r w:rsidR="00371D4E">
              <w:rPr>
                <w:sz w:val="24"/>
                <w:szCs w:val="24"/>
                <w:lang w:val="ru-RU"/>
              </w:rPr>
              <w:t xml:space="preserve"> </w:t>
            </w:r>
            <w:r w:rsidRPr="00EC32D8">
              <w:rPr>
                <w:spacing w:val="-2"/>
                <w:sz w:val="24"/>
                <w:szCs w:val="24"/>
              </w:rPr>
              <w:t>уровень</w:t>
            </w:r>
          </w:p>
        </w:tc>
        <w:tc>
          <w:tcPr>
            <w:tcW w:w="1728" w:type="dxa"/>
          </w:tcPr>
          <w:p w:rsidR="008B0737" w:rsidRPr="00EC32D8" w:rsidRDefault="008B0737" w:rsidP="00803B6E">
            <w:pPr>
              <w:pStyle w:val="TableParagraph"/>
              <w:spacing w:line="240" w:lineRule="auto"/>
              <w:ind w:left="10"/>
              <w:rPr>
                <w:sz w:val="24"/>
                <w:szCs w:val="24"/>
              </w:rPr>
            </w:pPr>
            <w:r w:rsidRPr="00EC32D8">
              <w:rPr>
                <w:sz w:val="24"/>
                <w:szCs w:val="24"/>
              </w:rPr>
              <w:t xml:space="preserve">IV </w:t>
            </w:r>
            <w:r w:rsidRPr="00EC32D8">
              <w:rPr>
                <w:spacing w:val="-2"/>
                <w:sz w:val="24"/>
                <w:szCs w:val="24"/>
              </w:rPr>
              <w:t>уровень</w:t>
            </w:r>
          </w:p>
        </w:tc>
      </w:tr>
      <w:tr w:rsidR="008B0737" w:rsidRPr="00EC32D8" w:rsidTr="00371D4E">
        <w:trPr>
          <w:trHeight w:val="663"/>
        </w:trPr>
        <w:tc>
          <w:tcPr>
            <w:tcW w:w="2595" w:type="dxa"/>
          </w:tcPr>
          <w:p w:rsidR="008B0737" w:rsidRPr="00EC32D8" w:rsidRDefault="008B0737" w:rsidP="00803B6E">
            <w:pPr>
              <w:pStyle w:val="TableParagraph"/>
              <w:spacing w:line="240" w:lineRule="auto"/>
              <w:ind w:left="10" w:right="2"/>
              <w:rPr>
                <w:sz w:val="24"/>
                <w:szCs w:val="24"/>
              </w:rPr>
            </w:pPr>
            <w:r w:rsidRPr="00EC32D8">
              <w:rPr>
                <w:spacing w:val="-2"/>
                <w:sz w:val="24"/>
                <w:szCs w:val="24"/>
              </w:rPr>
              <w:t>Экспериментальная</w:t>
            </w:r>
          </w:p>
          <w:p w:rsidR="008B0737" w:rsidRPr="00EC32D8" w:rsidRDefault="008B0737" w:rsidP="00803B6E">
            <w:pPr>
              <w:pStyle w:val="TableParagraph"/>
              <w:spacing w:line="240" w:lineRule="auto"/>
              <w:ind w:left="10"/>
              <w:rPr>
                <w:sz w:val="24"/>
                <w:szCs w:val="24"/>
              </w:rPr>
            </w:pPr>
            <w:r w:rsidRPr="00EC32D8">
              <w:rPr>
                <w:spacing w:val="-2"/>
                <w:sz w:val="24"/>
                <w:szCs w:val="24"/>
              </w:rPr>
              <w:t>группа</w:t>
            </w:r>
          </w:p>
        </w:tc>
        <w:tc>
          <w:tcPr>
            <w:tcW w:w="1728" w:type="dxa"/>
          </w:tcPr>
          <w:p w:rsidR="008B0737" w:rsidRPr="00EC32D8" w:rsidRDefault="008B0737" w:rsidP="00803B6E">
            <w:pPr>
              <w:pStyle w:val="TableParagraph"/>
              <w:spacing w:line="240" w:lineRule="auto"/>
              <w:ind w:left="10"/>
              <w:rPr>
                <w:sz w:val="24"/>
                <w:szCs w:val="24"/>
              </w:rPr>
            </w:pPr>
            <w:r w:rsidRPr="00EC32D8">
              <w:rPr>
                <w:spacing w:val="-10"/>
                <w:sz w:val="24"/>
                <w:szCs w:val="24"/>
              </w:rPr>
              <w:t>0</w:t>
            </w:r>
          </w:p>
        </w:tc>
        <w:tc>
          <w:tcPr>
            <w:tcW w:w="1726" w:type="dxa"/>
          </w:tcPr>
          <w:p w:rsidR="008B0737" w:rsidRPr="00EC32D8" w:rsidRDefault="008B0737" w:rsidP="00803B6E">
            <w:pPr>
              <w:pStyle w:val="TableParagraph"/>
              <w:spacing w:line="240" w:lineRule="auto"/>
              <w:ind w:left="13"/>
              <w:rPr>
                <w:sz w:val="24"/>
                <w:szCs w:val="24"/>
                <w:lang w:val="ru-RU"/>
              </w:rPr>
            </w:pPr>
            <w:r w:rsidRPr="00EC32D8">
              <w:rPr>
                <w:spacing w:val="-10"/>
                <w:sz w:val="24"/>
                <w:szCs w:val="24"/>
                <w:lang w:val="ru-RU"/>
              </w:rPr>
              <w:t>2</w:t>
            </w:r>
          </w:p>
        </w:tc>
        <w:tc>
          <w:tcPr>
            <w:tcW w:w="1729" w:type="dxa"/>
          </w:tcPr>
          <w:p w:rsidR="008B0737" w:rsidRPr="00EC32D8" w:rsidRDefault="008B0737" w:rsidP="00803B6E">
            <w:pPr>
              <w:pStyle w:val="TableParagraph"/>
              <w:spacing w:line="240" w:lineRule="auto"/>
              <w:ind w:left="9"/>
              <w:rPr>
                <w:sz w:val="24"/>
                <w:szCs w:val="24"/>
                <w:lang w:val="ru-RU"/>
              </w:rPr>
            </w:pPr>
            <w:r w:rsidRPr="00EC32D8">
              <w:rPr>
                <w:spacing w:val="-10"/>
                <w:sz w:val="24"/>
                <w:szCs w:val="24"/>
                <w:lang w:val="ru-RU"/>
              </w:rPr>
              <w:t>6</w:t>
            </w:r>
          </w:p>
        </w:tc>
        <w:tc>
          <w:tcPr>
            <w:tcW w:w="1728" w:type="dxa"/>
          </w:tcPr>
          <w:p w:rsidR="008B0737" w:rsidRPr="00EC32D8" w:rsidRDefault="008B0737" w:rsidP="00803B6E">
            <w:pPr>
              <w:pStyle w:val="TableParagraph"/>
              <w:spacing w:line="240" w:lineRule="auto"/>
              <w:ind w:left="10" w:right="2"/>
              <w:rPr>
                <w:sz w:val="24"/>
                <w:szCs w:val="24"/>
                <w:lang w:val="ru-RU"/>
              </w:rPr>
            </w:pPr>
            <w:r w:rsidRPr="00EC32D8">
              <w:rPr>
                <w:spacing w:val="-5"/>
                <w:sz w:val="24"/>
                <w:szCs w:val="24"/>
                <w:lang w:val="ru-RU"/>
              </w:rPr>
              <w:t>4</w:t>
            </w:r>
          </w:p>
        </w:tc>
      </w:tr>
    </w:tbl>
    <w:p w:rsidR="008B0737" w:rsidRPr="00EC32D8" w:rsidRDefault="008B0737" w:rsidP="00803B6E">
      <w:pPr>
        <w:pStyle w:val="af3"/>
        <w:ind w:left="210" w:right="280" w:firstLine="710"/>
        <w:rPr>
          <w:sz w:val="24"/>
          <w:szCs w:val="24"/>
        </w:rPr>
      </w:pPr>
      <w:r w:rsidRPr="00EC32D8">
        <w:rPr>
          <w:sz w:val="24"/>
          <w:szCs w:val="24"/>
        </w:rPr>
        <w:t>Обучающиеся значительно улучшили свои результаты. Шесть младших школьников перешли со 2 на 3 уровень рефлексии и оценки текста, более того, 4 младших школьника перешли с 3 на 4 уровень, показав высокий уровень осознания своего отношения</w:t>
      </w:r>
      <w:r w:rsidR="00371D4E">
        <w:rPr>
          <w:sz w:val="24"/>
          <w:szCs w:val="24"/>
        </w:rPr>
        <w:t xml:space="preserve"> </w:t>
      </w:r>
      <w:r w:rsidRPr="00EC32D8">
        <w:rPr>
          <w:sz w:val="24"/>
          <w:szCs w:val="24"/>
        </w:rPr>
        <w:t>к</w:t>
      </w:r>
      <w:r w:rsidR="00371D4E">
        <w:rPr>
          <w:sz w:val="24"/>
          <w:szCs w:val="24"/>
        </w:rPr>
        <w:t xml:space="preserve"> </w:t>
      </w:r>
      <w:r w:rsidRPr="00EC32D8">
        <w:rPr>
          <w:sz w:val="24"/>
          <w:szCs w:val="24"/>
        </w:rPr>
        <w:t>тексту,</w:t>
      </w:r>
      <w:r w:rsidR="00371D4E">
        <w:rPr>
          <w:sz w:val="24"/>
          <w:szCs w:val="24"/>
        </w:rPr>
        <w:t xml:space="preserve"> </w:t>
      </w:r>
      <w:r w:rsidRPr="00EC32D8">
        <w:rPr>
          <w:sz w:val="24"/>
          <w:szCs w:val="24"/>
        </w:rPr>
        <w:t>аргументации</w:t>
      </w:r>
      <w:r w:rsidR="00371D4E">
        <w:rPr>
          <w:sz w:val="24"/>
          <w:szCs w:val="24"/>
        </w:rPr>
        <w:t xml:space="preserve"> </w:t>
      </w:r>
      <w:r w:rsidRPr="00EC32D8">
        <w:rPr>
          <w:sz w:val="24"/>
          <w:szCs w:val="24"/>
        </w:rPr>
        <w:t>своей</w:t>
      </w:r>
      <w:r w:rsidR="00371D4E">
        <w:rPr>
          <w:sz w:val="24"/>
          <w:szCs w:val="24"/>
        </w:rPr>
        <w:t xml:space="preserve"> </w:t>
      </w:r>
      <w:r w:rsidRPr="00EC32D8">
        <w:rPr>
          <w:sz w:val="24"/>
          <w:szCs w:val="24"/>
        </w:rPr>
        <w:t>позиции.</w:t>
      </w:r>
    </w:p>
    <w:p w:rsidR="008B0737" w:rsidRPr="00EC32D8" w:rsidRDefault="008B0737" w:rsidP="00803B6E">
      <w:pPr>
        <w:pStyle w:val="af3"/>
        <w:ind w:left="210" w:right="279" w:firstLine="498"/>
        <w:rPr>
          <w:sz w:val="24"/>
          <w:szCs w:val="24"/>
        </w:rPr>
      </w:pPr>
      <w:r w:rsidRPr="00EC32D8">
        <w:rPr>
          <w:sz w:val="24"/>
          <w:szCs w:val="24"/>
        </w:rPr>
        <w:t xml:space="preserve">При условии дальнейшей работы над смысловым чтением обучающиеся смогут достичь высокого уровня рефлексии и оценки текста во время обучения в средней школе. </w:t>
      </w:r>
    </w:p>
    <w:p w:rsidR="008B0737" w:rsidRDefault="008B0737" w:rsidP="00803B6E">
      <w:pPr>
        <w:pStyle w:val="af3"/>
        <w:ind w:right="282" w:firstLine="707"/>
        <w:rPr>
          <w:sz w:val="24"/>
          <w:szCs w:val="24"/>
        </w:rPr>
      </w:pPr>
      <w:r w:rsidRPr="00EC32D8">
        <w:rPr>
          <w:sz w:val="24"/>
          <w:szCs w:val="24"/>
        </w:rPr>
        <w:t>Анализируя результаты, полученные в ходе проведения трех методик, можно распределить учащихся по четырем уровням сформированности навыков смыслового чтения. Обобщенные данные и сравнительный анализ результатов констатирующего и контрольного экспериментов о</w:t>
      </w:r>
      <w:r w:rsidR="00BE627D" w:rsidRPr="00EC32D8">
        <w:rPr>
          <w:sz w:val="24"/>
          <w:szCs w:val="24"/>
        </w:rPr>
        <w:t>тражены на диаграммах</w:t>
      </w:r>
      <w:r w:rsidRPr="00EC32D8">
        <w:rPr>
          <w:sz w:val="24"/>
          <w:szCs w:val="24"/>
        </w:rPr>
        <w:t>.</w:t>
      </w:r>
    </w:p>
    <w:p w:rsidR="00D92E35" w:rsidRPr="00EC32D8" w:rsidRDefault="00D92E35" w:rsidP="00803B6E">
      <w:pPr>
        <w:pStyle w:val="af3"/>
        <w:ind w:right="282" w:firstLine="707"/>
        <w:rPr>
          <w:sz w:val="24"/>
          <w:szCs w:val="24"/>
        </w:rPr>
      </w:pPr>
    </w:p>
    <w:p w:rsidR="00803B6E" w:rsidRDefault="00D3467B" w:rsidP="00803B6E">
      <w:pPr>
        <w:pStyle w:val="af3"/>
        <w:keepNext/>
        <w:ind w:right="282" w:firstLine="707"/>
      </w:pPr>
      <w:r w:rsidRPr="00D3467B">
        <w:rPr>
          <w:noProof/>
          <w:sz w:val="24"/>
          <w:szCs w:val="24"/>
          <w:lang w:eastAsia="ru-RU"/>
        </w:rPr>
        <w:drawing>
          <wp:inline distT="0" distB="0" distL="0" distR="0">
            <wp:extent cx="5486400" cy="421966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0FCD" w:rsidRDefault="00690FCD" w:rsidP="00803B6E">
      <w:pPr>
        <w:pStyle w:val="af3"/>
        <w:ind w:left="0" w:right="280"/>
      </w:pPr>
    </w:p>
    <w:p w:rsidR="00D3467B" w:rsidRDefault="00D3467B" w:rsidP="00803B6E">
      <w:pPr>
        <w:pStyle w:val="af3"/>
        <w:ind w:left="0" w:right="280"/>
      </w:pPr>
    </w:p>
    <w:p w:rsidR="00D3467B" w:rsidRDefault="00D3467B" w:rsidP="00803B6E">
      <w:pPr>
        <w:pStyle w:val="af3"/>
        <w:ind w:left="142" w:right="280" w:firstLine="709"/>
        <w:rPr>
          <w:b/>
          <w:sz w:val="24"/>
          <w:szCs w:val="24"/>
        </w:rPr>
      </w:pPr>
    </w:p>
    <w:p w:rsidR="00D3467B" w:rsidRDefault="00D3467B" w:rsidP="00803B6E">
      <w:pPr>
        <w:pStyle w:val="af3"/>
        <w:ind w:left="142" w:right="280" w:firstLine="709"/>
        <w:rPr>
          <w:b/>
          <w:sz w:val="24"/>
          <w:szCs w:val="24"/>
        </w:rPr>
      </w:pPr>
    </w:p>
    <w:p w:rsidR="00D3467B" w:rsidRDefault="00D3467B" w:rsidP="00803B6E">
      <w:pPr>
        <w:pStyle w:val="af3"/>
        <w:ind w:left="142" w:right="280" w:firstLine="709"/>
        <w:rPr>
          <w:b/>
          <w:sz w:val="24"/>
          <w:szCs w:val="24"/>
        </w:rPr>
      </w:pPr>
      <w:r w:rsidRPr="00D3467B">
        <w:rPr>
          <w:b/>
          <w:noProof/>
          <w:sz w:val="24"/>
          <w:szCs w:val="24"/>
          <w:lang w:eastAsia="ru-RU"/>
        </w:rPr>
        <w:lastRenderedPageBreak/>
        <w:drawing>
          <wp:inline distT="0" distB="0" distL="0" distR="0">
            <wp:extent cx="5486400" cy="4438825"/>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467B" w:rsidRDefault="00D3467B" w:rsidP="00803B6E">
      <w:pPr>
        <w:pStyle w:val="af3"/>
        <w:ind w:left="142" w:right="280" w:firstLine="709"/>
        <w:rPr>
          <w:b/>
          <w:sz w:val="24"/>
          <w:szCs w:val="24"/>
        </w:rPr>
      </w:pPr>
    </w:p>
    <w:p w:rsidR="00690FCD" w:rsidRPr="00690FCD" w:rsidRDefault="00690FCD" w:rsidP="00953554">
      <w:pPr>
        <w:pStyle w:val="af3"/>
        <w:ind w:left="142" w:right="280" w:firstLine="709"/>
        <w:jc w:val="center"/>
        <w:rPr>
          <w:b/>
          <w:sz w:val="24"/>
          <w:szCs w:val="24"/>
        </w:rPr>
      </w:pPr>
      <w:r w:rsidRPr="00690FCD">
        <w:rPr>
          <w:b/>
          <w:sz w:val="24"/>
          <w:szCs w:val="24"/>
        </w:rPr>
        <w:t>Заключение</w:t>
      </w:r>
    </w:p>
    <w:p w:rsidR="001963CC" w:rsidRPr="00690FCD" w:rsidRDefault="001963CC" w:rsidP="00803B6E">
      <w:pPr>
        <w:pStyle w:val="af3"/>
        <w:ind w:left="142" w:right="280" w:firstLine="709"/>
        <w:rPr>
          <w:sz w:val="24"/>
          <w:szCs w:val="24"/>
        </w:rPr>
      </w:pPr>
      <w:r w:rsidRPr="00690FCD">
        <w:rPr>
          <w:sz w:val="24"/>
          <w:szCs w:val="24"/>
        </w:rPr>
        <w:t>Формирование навыков смыслового чтения является потребност</w:t>
      </w:r>
      <w:r w:rsidR="00690FCD" w:rsidRPr="00690FCD">
        <w:rPr>
          <w:sz w:val="24"/>
          <w:szCs w:val="24"/>
        </w:rPr>
        <w:t>ью современного общества</w:t>
      </w:r>
      <w:r w:rsidRPr="00690FCD">
        <w:rPr>
          <w:sz w:val="24"/>
          <w:szCs w:val="24"/>
        </w:rPr>
        <w:t xml:space="preserve"> и каждого о</w:t>
      </w:r>
      <w:r w:rsidR="00690FCD" w:rsidRPr="00690FCD">
        <w:rPr>
          <w:sz w:val="24"/>
          <w:szCs w:val="24"/>
        </w:rPr>
        <w:t>тдельного человека.</w:t>
      </w:r>
    </w:p>
    <w:p w:rsidR="001963CC" w:rsidRPr="00690FCD" w:rsidRDefault="00690FCD" w:rsidP="00803B6E">
      <w:pPr>
        <w:pStyle w:val="af3"/>
        <w:ind w:left="142" w:right="281" w:firstLine="709"/>
        <w:rPr>
          <w:sz w:val="24"/>
          <w:szCs w:val="24"/>
        </w:rPr>
      </w:pPr>
      <w:r w:rsidRPr="00690FCD">
        <w:rPr>
          <w:sz w:val="24"/>
          <w:szCs w:val="24"/>
        </w:rPr>
        <w:t>В исследовании доказана эффективность использования различных методов и приемов в курсе внеурочной деятельности «Основы смыслового чтения», способствующих</w:t>
      </w:r>
      <w:r w:rsidR="001963CC" w:rsidRPr="00690FCD">
        <w:rPr>
          <w:sz w:val="24"/>
          <w:szCs w:val="24"/>
        </w:rPr>
        <w:t xml:space="preserve"> успешному формированию навыков смыслового чтения </w:t>
      </w:r>
      <w:r w:rsidRPr="00690FCD">
        <w:rPr>
          <w:sz w:val="24"/>
          <w:szCs w:val="24"/>
        </w:rPr>
        <w:t xml:space="preserve">у младших школьников с ЗПР </w:t>
      </w:r>
      <w:r w:rsidR="001963CC" w:rsidRPr="00690FCD">
        <w:rPr>
          <w:sz w:val="24"/>
          <w:szCs w:val="24"/>
        </w:rPr>
        <w:t xml:space="preserve">при работе с художественными текстами. </w:t>
      </w:r>
      <w:r w:rsidRPr="00690FCD">
        <w:rPr>
          <w:sz w:val="24"/>
          <w:szCs w:val="24"/>
        </w:rPr>
        <w:t xml:space="preserve">Они </w:t>
      </w:r>
      <w:r w:rsidR="001963CC" w:rsidRPr="00690FCD">
        <w:rPr>
          <w:sz w:val="24"/>
          <w:szCs w:val="24"/>
        </w:rPr>
        <w:t>органично встраиваю</w:t>
      </w:r>
      <w:r w:rsidRPr="00690FCD">
        <w:rPr>
          <w:sz w:val="24"/>
          <w:szCs w:val="24"/>
        </w:rPr>
        <w:t>тся во внеурочные занятия</w:t>
      </w:r>
      <w:r w:rsidR="001963CC" w:rsidRPr="00690FCD">
        <w:rPr>
          <w:sz w:val="24"/>
          <w:szCs w:val="24"/>
        </w:rPr>
        <w:t xml:space="preserve"> и эффективно помогают осмыслению художественных произведений.</w:t>
      </w:r>
    </w:p>
    <w:p w:rsidR="001963CC" w:rsidRPr="0067757D" w:rsidRDefault="001963CC" w:rsidP="00803B6E">
      <w:pPr>
        <w:pStyle w:val="af3"/>
        <w:ind w:right="282"/>
        <w:rPr>
          <w:sz w:val="24"/>
          <w:szCs w:val="24"/>
        </w:rPr>
        <w:sectPr w:rsidR="001963CC" w:rsidRPr="0067757D" w:rsidSect="0095045F">
          <w:footerReference w:type="default" r:id="rId9"/>
          <w:pgSz w:w="11910" w:h="16840"/>
          <w:pgMar w:top="960" w:right="566" w:bottom="280" w:left="1559" w:header="749" w:footer="0" w:gutter="0"/>
          <w:cols w:space="720"/>
          <w:titlePg/>
          <w:docGrid w:linePitch="299"/>
        </w:sectPr>
      </w:pPr>
    </w:p>
    <w:p w:rsidR="002077F0" w:rsidRPr="008B0737" w:rsidRDefault="002077F0" w:rsidP="00803B6E">
      <w:pPr>
        <w:shd w:val="clear" w:color="auto" w:fill="FFFFFF" w:themeFill="background1"/>
        <w:spacing w:after="0" w:line="240" w:lineRule="auto"/>
        <w:jc w:val="both"/>
        <w:rPr>
          <w:rFonts w:ascii="Times New Roman" w:hAnsi="Times New Roman" w:cs="Times New Roman"/>
          <w:b/>
          <w:spacing w:val="-4"/>
          <w:sz w:val="24"/>
          <w:szCs w:val="24"/>
        </w:rPr>
      </w:pPr>
    </w:p>
    <w:p w:rsidR="00B618CA" w:rsidRPr="002077F0" w:rsidRDefault="00B618CA" w:rsidP="00953554">
      <w:pPr>
        <w:shd w:val="clear" w:color="auto" w:fill="FFFFFF" w:themeFill="background1"/>
        <w:spacing w:after="0" w:line="240" w:lineRule="auto"/>
        <w:ind w:firstLine="709"/>
        <w:jc w:val="center"/>
        <w:rPr>
          <w:rFonts w:ascii="Times New Roman" w:hAnsi="Times New Roman" w:cs="Times New Roman"/>
          <w:b/>
          <w:spacing w:val="-4"/>
          <w:sz w:val="24"/>
          <w:szCs w:val="24"/>
        </w:rPr>
      </w:pPr>
      <w:r w:rsidRPr="002077F0">
        <w:rPr>
          <w:rFonts w:ascii="Times New Roman" w:hAnsi="Times New Roman" w:cs="Times New Roman"/>
          <w:b/>
          <w:spacing w:val="-4"/>
          <w:sz w:val="24"/>
          <w:szCs w:val="24"/>
        </w:rPr>
        <w:t>Использованная литература</w:t>
      </w:r>
    </w:p>
    <w:p w:rsidR="00E43ED0" w:rsidRPr="00E43ED0" w:rsidRDefault="003E216B" w:rsidP="00803B6E">
      <w:pPr>
        <w:pStyle w:val="msonormalbullet2gif"/>
        <w:shd w:val="clear" w:color="auto" w:fill="FFFFFF" w:themeFill="background1"/>
        <w:tabs>
          <w:tab w:val="left" w:pos="851"/>
          <w:tab w:val="left" w:pos="993"/>
          <w:tab w:val="left" w:pos="1134"/>
          <w:tab w:val="left" w:pos="1276"/>
        </w:tabs>
        <w:spacing w:before="0" w:beforeAutospacing="0" w:after="0" w:afterAutospacing="0"/>
        <w:contextualSpacing/>
        <w:jc w:val="both"/>
        <w:rPr>
          <w:spacing w:val="-4"/>
          <w:shd w:val="clear" w:color="auto" w:fill="FFFFFF"/>
        </w:rPr>
      </w:pPr>
      <w:r>
        <w:rPr>
          <w:spacing w:val="-4"/>
          <w:shd w:val="clear" w:color="auto" w:fill="FFFFFF"/>
        </w:rPr>
        <w:t xml:space="preserve">1. </w:t>
      </w:r>
      <w:r w:rsidR="00E43ED0" w:rsidRPr="002077F0">
        <w:rPr>
          <w:spacing w:val="-4"/>
          <w:shd w:val="clear" w:color="auto" w:fill="FFFFFF"/>
        </w:rPr>
        <w:t>Блинова Л. Н. Диагностика и коррекция в образовании детей с задержкой психического развития: учеб. пособие / Л.Н. Блинова. – М.: Издательство НЦ ЭНАС, 2007. – 136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2. </w:t>
      </w:r>
      <w:r w:rsidR="00A06390" w:rsidRPr="002077F0">
        <w:rPr>
          <w:rFonts w:ascii="Times New Roman" w:hAnsi="Times New Roman" w:cs="Times New Roman"/>
          <w:sz w:val="24"/>
          <w:szCs w:val="24"/>
          <w:lang w:eastAsia="ko-KR"/>
        </w:rPr>
        <w:t xml:space="preserve">Бунаков, Н. Ф. Родной язык, как предмет обучения в начальной школе с трехгодичным курсом: лекции, читан. на пед.курсах Моск. полит. выст. в 1872 г. — 15-е изд., испр. — Спб.: Гутзац, 1908. — 163 с. </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3. </w:t>
      </w:r>
      <w:r w:rsidR="00A06390" w:rsidRPr="002077F0">
        <w:rPr>
          <w:rFonts w:ascii="Times New Roman" w:hAnsi="Times New Roman" w:cs="Times New Roman"/>
          <w:sz w:val="24"/>
          <w:szCs w:val="24"/>
          <w:lang w:eastAsia="ko-KR"/>
        </w:rPr>
        <w:t>Буслаев, Ф. И. О преподавании отечественного языка [текст] / соч. Федора Буслаева. Ч. 1-2. — М.: Унив.тип, 1844. — 731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4. </w:t>
      </w:r>
      <w:r w:rsidR="00A06390" w:rsidRPr="002077F0">
        <w:rPr>
          <w:rFonts w:ascii="Times New Roman" w:hAnsi="Times New Roman" w:cs="Times New Roman"/>
          <w:sz w:val="24"/>
          <w:szCs w:val="24"/>
          <w:lang w:eastAsia="ko-KR"/>
        </w:rPr>
        <w:t>Выготский, Л. С. Мышление и речь [текст] / Л. С. Выготский. — М.: Изд-во «Лабиринт», 1999. — 352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5. </w:t>
      </w:r>
      <w:r w:rsidR="00A06390" w:rsidRPr="002077F0">
        <w:rPr>
          <w:rFonts w:ascii="Times New Roman" w:hAnsi="Times New Roman" w:cs="Times New Roman"/>
          <w:sz w:val="24"/>
          <w:szCs w:val="24"/>
          <w:lang w:eastAsia="ko-KR"/>
        </w:rPr>
        <w:t>Леонтьев, А. А. Язык и речевая деятельность в общей и педагогической психологии [текст] / А. А. Леонтьев. — М.: Изд-во МПСИ, 2004. — 535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6. </w:t>
      </w:r>
      <w:r w:rsidR="00A06390" w:rsidRPr="002077F0">
        <w:rPr>
          <w:rFonts w:ascii="Times New Roman" w:hAnsi="Times New Roman" w:cs="Times New Roman"/>
          <w:sz w:val="24"/>
          <w:szCs w:val="24"/>
          <w:lang w:eastAsia="ko-KR"/>
        </w:rPr>
        <w:t>Лурия, А. Р., Цветкова Л.С. Нейропсихология и проблемы обучения в общеобразовательной школе [текст] / А. Р. Лурия, Л.С. Цветкова. — М., 1997. — 64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7. </w:t>
      </w:r>
      <w:r w:rsidR="00A06390" w:rsidRPr="002077F0">
        <w:rPr>
          <w:rFonts w:ascii="Times New Roman" w:hAnsi="Times New Roman" w:cs="Times New Roman"/>
          <w:sz w:val="24"/>
          <w:szCs w:val="24"/>
          <w:lang w:eastAsia="ko-KR"/>
        </w:rPr>
        <w:t>Методика обучения русскому языку и литературному чтению: учебник и практикум для академического бакалавриата [текст] / под ред. Т. И. Зиновьевой. — М.: Издательство Юрайт, 2019. — 468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8. </w:t>
      </w:r>
      <w:r w:rsidR="00A06390" w:rsidRPr="002077F0">
        <w:rPr>
          <w:rFonts w:ascii="Times New Roman" w:hAnsi="Times New Roman" w:cs="Times New Roman"/>
          <w:sz w:val="24"/>
          <w:szCs w:val="24"/>
          <w:lang w:eastAsia="ko-KR"/>
        </w:rPr>
        <w:t>Невуева, Л. Ю. Паузативные характеристики выразительного (смыслового) чтения у младшего школьника [текст] / Л. Ю. Невуева, А. А. Зубченко // Научные исследования в психологии. — 1978. — № 1. — С. 42–46</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9. </w:t>
      </w:r>
      <w:r w:rsidR="00A06390" w:rsidRPr="002077F0">
        <w:rPr>
          <w:rFonts w:ascii="Times New Roman" w:hAnsi="Times New Roman" w:cs="Times New Roman"/>
          <w:sz w:val="24"/>
          <w:szCs w:val="24"/>
          <w:lang w:eastAsia="ko-KR"/>
        </w:rPr>
        <w:t>Нижегородцева, Н. В. Психологический анализ смыслового чтения как специфического вида деятельности [текст] / Ярославский педагогический вестник. — 2012. — № 2. — С. 257–262</w:t>
      </w:r>
    </w:p>
    <w:p w:rsidR="00A0639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10. </w:t>
      </w:r>
      <w:r w:rsidR="00A06390" w:rsidRPr="002077F0">
        <w:rPr>
          <w:rFonts w:ascii="Times New Roman" w:hAnsi="Times New Roman" w:cs="Times New Roman"/>
          <w:sz w:val="24"/>
          <w:szCs w:val="24"/>
          <w:lang w:eastAsia="ko-KR"/>
        </w:rPr>
        <w:t>Рубинштейн, С. Л. Проблемы общей психологии [текст] / С. Л. Рубинштейн.  — М.: Педагогика, 1973. — 424 с.</w:t>
      </w:r>
    </w:p>
    <w:p w:rsidR="003E216B"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11. Сметанникова Н. Н. Обучение стратегиям </w:t>
      </w:r>
      <w:r w:rsidRPr="002077F0">
        <w:rPr>
          <w:rFonts w:ascii="Times New Roman" w:hAnsi="Times New Roman" w:cs="Times New Roman"/>
          <w:sz w:val="24"/>
          <w:szCs w:val="24"/>
          <w:lang w:eastAsia="ko-KR"/>
        </w:rPr>
        <w:t>чтения</w:t>
      </w:r>
      <w:r>
        <w:rPr>
          <w:rFonts w:ascii="Times New Roman" w:hAnsi="Times New Roman" w:cs="Times New Roman"/>
          <w:sz w:val="24"/>
          <w:szCs w:val="24"/>
          <w:lang w:eastAsia="ko-KR"/>
        </w:rPr>
        <w:t>. Как реализовать ФГОС [текст] / Н. Н. Сметанникова. — М.: Баласс, 2013. — 128</w:t>
      </w:r>
      <w:r w:rsidRPr="002077F0">
        <w:rPr>
          <w:rFonts w:ascii="Times New Roman" w:hAnsi="Times New Roman" w:cs="Times New Roman"/>
          <w:sz w:val="24"/>
          <w:szCs w:val="24"/>
          <w:lang w:eastAsia="ko-KR"/>
        </w:rPr>
        <w:t xml:space="preserve"> с.</w:t>
      </w:r>
    </w:p>
    <w:p w:rsidR="003E216B" w:rsidRPr="002077F0" w:rsidRDefault="003E216B" w:rsidP="00803B6E">
      <w:pPr>
        <w:pStyle w:val="msonormalbullet2gif"/>
        <w:shd w:val="clear" w:color="auto" w:fill="FFFFFF" w:themeFill="background1"/>
        <w:tabs>
          <w:tab w:val="left" w:pos="851"/>
          <w:tab w:val="left" w:pos="993"/>
          <w:tab w:val="left" w:pos="1134"/>
          <w:tab w:val="left" w:pos="1276"/>
        </w:tabs>
        <w:spacing w:before="0" w:beforeAutospacing="0" w:after="0" w:afterAutospacing="0"/>
        <w:contextualSpacing/>
        <w:jc w:val="both"/>
        <w:rPr>
          <w:bCs/>
          <w:spacing w:val="-4"/>
        </w:rPr>
      </w:pPr>
      <w:r>
        <w:rPr>
          <w:rFonts w:eastAsiaTheme="minorEastAsia"/>
          <w:lang w:eastAsia="ko-KR"/>
        </w:rPr>
        <w:t>12.</w:t>
      </w:r>
      <w:r w:rsidRPr="002077F0">
        <w:rPr>
          <w:spacing w:val="-4"/>
        </w:rPr>
        <w:t>Специальная психология: учебник для студ. высш.  учеб. заведений /</w:t>
      </w:r>
      <w:r w:rsidRPr="002077F0">
        <w:rPr>
          <w:spacing w:val="-4"/>
          <w:shd w:val="clear" w:color="auto" w:fill="FFFFFF"/>
        </w:rPr>
        <w:t>[В. И. Лубовский, В.Г. Петрова, Т. В. Розанова и др.]; Под ред. В.И.</w:t>
      </w:r>
      <w:r w:rsidRPr="002077F0">
        <w:rPr>
          <w:rStyle w:val="contextualspellingandgrammarerror"/>
          <w:bCs/>
          <w:spacing w:val="-4"/>
        </w:rPr>
        <w:t xml:space="preserve"> Лубовского. — 6-е изд., испр. доп. — М.: Академия, 2009. — 560 с.</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13. </w:t>
      </w:r>
      <w:r w:rsidR="00A06390" w:rsidRPr="002077F0">
        <w:rPr>
          <w:rFonts w:ascii="Times New Roman" w:hAnsi="Times New Roman" w:cs="Times New Roman"/>
          <w:sz w:val="24"/>
          <w:szCs w:val="24"/>
          <w:lang w:eastAsia="ko-KR"/>
        </w:rPr>
        <w:t>Ушинский, К. Д. Педагогические сочинения: в 6 томах. Т.4 [текст] / Сост. С. Ф. Егоров. — М.: Педагогика, 1989. — С. 25</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14. </w:t>
      </w:r>
      <w:r w:rsidR="00A06390" w:rsidRPr="002077F0">
        <w:rPr>
          <w:rFonts w:ascii="Times New Roman" w:hAnsi="Times New Roman" w:cs="Times New Roman"/>
          <w:sz w:val="24"/>
          <w:szCs w:val="24"/>
          <w:lang w:eastAsia="ko-KR"/>
        </w:rPr>
        <w:t>Шадриков, В. Д. Проблемы системогенеза профессиональной деятельности [текст] / В. Д. Шадриков. — М.: Наука, 1982. — 183 с.</w:t>
      </w:r>
    </w:p>
    <w:p w:rsidR="00A06390" w:rsidRPr="002077F0" w:rsidRDefault="00A06390" w:rsidP="00803B6E">
      <w:pPr>
        <w:shd w:val="clear" w:color="auto" w:fill="FFFFFF"/>
        <w:spacing w:after="0" w:line="240" w:lineRule="auto"/>
        <w:ind w:firstLine="709"/>
        <w:jc w:val="center"/>
        <w:rPr>
          <w:rFonts w:ascii="Times New Roman" w:hAnsi="Times New Roman" w:cs="Times New Roman"/>
          <w:b/>
          <w:sz w:val="24"/>
          <w:szCs w:val="24"/>
          <w:lang w:eastAsia="ko-KR"/>
        </w:rPr>
      </w:pPr>
      <w:r w:rsidRPr="002077F0">
        <w:rPr>
          <w:rFonts w:ascii="Times New Roman" w:hAnsi="Times New Roman" w:cs="Times New Roman"/>
          <w:b/>
          <w:sz w:val="24"/>
          <w:szCs w:val="24"/>
          <w:lang w:eastAsia="ko-KR"/>
        </w:rPr>
        <w:t>Источники из интернета:</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15. </w:t>
      </w:r>
      <w:r w:rsidR="00A06390" w:rsidRPr="002077F0">
        <w:rPr>
          <w:rFonts w:ascii="Times New Roman" w:hAnsi="Times New Roman" w:cs="Times New Roman"/>
          <w:sz w:val="24"/>
          <w:szCs w:val="24"/>
          <w:lang w:eastAsia="ko-KR"/>
        </w:rPr>
        <w:t xml:space="preserve">Куликова, Е. Н. Кластер как прием технологии развития критического мышления через чтение и письмо [электронный ресурс] // МУЛЬТИУРОК. — Режим доступа: https://multiurok.ru/files/klastier-kak-priiom-tiekhnologhii-razvitiia-kritic.html </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16. </w:t>
      </w:r>
      <w:r w:rsidR="00A06390" w:rsidRPr="002077F0">
        <w:rPr>
          <w:rFonts w:ascii="Times New Roman" w:hAnsi="Times New Roman" w:cs="Times New Roman"/>
          <w:sz w:val="24"/>
          <w:szCs w:val="24"/>
          <w:lang w:eastAsia="ko-KR"/>
        </w:rPr>
        <w:t xml:space="preserve">Статья. Формирование навыков смыслового чтения в начальной школе [электронный ресурс] // ИНФОУРОК. — Режим доступа: https://infourok.ru/statyaformirovanie-navikov-smislovogo-chteniya-v-nachalnoy-shkole-3196451.html </w:t>
      </w:r>
    </w:p>
    <w:p w:rsidR="00A06390" w:rsidRPr="002077F0" w:rsidRDefault="003E216B" w:rsidP="00803B6E">
      <w:pPr>
        <w:shd w:val="clear" w:color="auto" w:fill="FFFFFF"/>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17. </w:t>
      </w:r>
      <w:r w:rsidR="00A06390" w:rsidRPr="002077F0">
        <w:rPr>
          <w:rFonts w:ascii="Times New Roman" w:hAnsi="Times New Roman" w:cs="Times New Roman"/>
          <w:sz w:val="24"/>
          <w:szCs w:val="24"/>
          <w:lang w:eastAsia="ko-KR"/>
        </w:rPr>
        <w:t>Формирование навыка смыслового чтения. Сборник приемов и техник [электронный ресурс] // ИНФОУРОК. — Режим доступа: https://infourok.ru/sbornik-priemov-i-tehnik-formirovanie-navikov-smislovogo-chteniya-2198714.html</w:t>
      </w:r>
    </w:p>
    <w:sectPr w:rsidR="00A06390" w:rsidRPr="002077F0" w:rsidSect="003F4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C" w:rsidRDefault="00B25C4C" w:rsidP="0095045F">
      <w:pPr>
        <w:spacing w:after="0" w:line="240" w:lineRule="auto"/>
      </w:pPr>
      <w:r>
        <w:separator/>
      </w:r>
    </w:p>
  </w:endnote>
  <w:endnote w:type="continuationSeparator" w:id="0">
    <w:p w:rsidR="00B25C4C" w:rsidRDefault="00B25C4C" w:rsidP="0095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9700"/>
    </w:sdtPr>
    <w:sdtEndPr/>
    <w:sdtContent>
      <w:p w:rsidR="006A7953" w:rsidRDefault="004408BB">
        <w:pPr>
          <w:pStyle w:val="ab"/>
          <w:jc w:val="center"/>
        </w:pPr>
        <w:r>
          <w:fldChar w:fldCharType="begin"/>
        </w:r>
        <w:r>
          <w:instrText>PAGE   \* MERGEFORMAT</w:instrText>
        </w:r>
        <w:r>
          <w:fldChar w:fldCharType="separate"/>
        </w:r>
        <w:r w:rsidR="00344497">
          <w:rPr>
            <w:noProof/>
          </w:rPr>
          <w:t>2</w:t>
        </w:r>
        <w:r>
          <w:rPr>
            <w:noProof/>
          </w:rPr>
          <w:fldChar w:fldCharType="end"/>
        </w:r>
      </w:p>
    </w:sdtContent>
  </w:sdt>
  <w:p w:rsidR="006A7953" w:rsidRDefault="006A795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C" w:rsidRDefault="00B25C4C" w:rsidP="0095045F">
      <w:pPr>
        <w:spacing w:after="0" w:line="240" w:lineRule="auto"/>
      </w:pPr>
      <w:r>
        <w:separator/>
      </w:r>
    </w:p>
  </w:footnote>
  <w:footnote w:type="continuationSeparator" w:id="0">
    <w:p w:rsidR="00B25C4C" w:rsidRDefault="00B25C4C" w:rsidP="00950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288"/>
    <w:multiLevelType w:val="multilevel"/>
    <w:tmpl w:val="2FB6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B4AE4"/>
    <w:multiLevelType w:val="multilevel"/>
    <w:tmpl w:val="9B9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748D"/>
    <w:multiLevelType w:val="multilevel"/>
    <w:tmpl w:val="357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4032F"/>
    <w:multiLevelType w:val="hybridMultilevel"/>
    <w:tmpl w:val="8B9C8320"/>
    <w:lvl w:ilvl="0" w:tplc="DB2E1926">
      <w:start w:val="1"/>
      <w:numFmt w:val="decimal"/>
      <w:lvlText w:val="%1."/>
      <w:lvlJc w:val="left"/>
      <w:pPr>
        <w:ind w:left="709"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DAA5F6">
      <w:numFmt w:val="bullet"/>
      <w:lvlText w:val="•"/>
      <w:lvlJc w:val="left"/>
      <w:pPr>
        <w:ind w:left="1608" w:hanging="500"/>
      </w:pPr>
      <w:rPr>
        <w:rFonts w:hint="default"/>
        <w:lang w:val="ru-RU" w:eastAsia="en-US" w:bidi="ar-SA"/>
      </w:rPr>
    </w:lvl>
    <w:lvl w:ilvl="2" w:tplc="7E4A480E">
      <w:numFmt w:val="bullet"/>
      <w:lvlText w:val="•"/>
      <w:lvlJc w:val="left"/>
      <w:pPr>
        <w:ind w:left="2516" w:hanging="500"/>
      </w:pPr>
      <w:rPr>
        <w:rFonts w:hint="default"/>
        <w:lang w:val="ru-RU" w:eastAsia="en-US" w:bidi="ar-SA"/>
      </w:rPr>
    </w:lvl>
    <w:lvl w:ilvl="3" w:tplc="AEBA9C64">
      <w:numFmt w:val="bullet"/>
      <w:lvlText w:val="•"/>
      <w:lvlJc w:val="left"/>
      <w:pPr>
        <w:ind w:left="3424" w:hanging="500"/>
      </w:pPr>
      <w:rPr>
        <w:rFonts w:hint="default"/>
        <w:lang w:val="ru-RU" w:eastAsia="en-US" w:bidi="ar-SA"/>
      </w:rPr>
    </w:lvl>
    <w:lvl w:ilvl="4" w:tplc="3A3447E8">
      <w:numFmt w:val="bullet"/>
      <w:lvlText w:val="•"/>
      <w:lvlJc w:val="left"/>
      <w:pPr>
        <w:ind w:left="4332" w:hanging="500"/>
      </w:pPr>
      <w:rPr>
        <w:rFonts w:hint="default"/>
        <w:lang w:val="ru-RU" w:eastAsia="en-US" w:bidi="ar-SA"/>
      </w:rPr>
    </w:lvl>
    <w:lvl w:ilvl="5" w:tplc="E47C1B92">
      <w:numFmt w:val="bullet"/>
      <w:lvlText w:val="•"/>
      <w:lvlJc w:val="left"/>
      <w:pPr>
        <w:ind w:left="5240" w:hanging="500"/>
      </w:pPr>
      <w:rPr>
        <w:rFonts w:hint="default"/>
        <w:lang w:val="ru-RU" w:eastAsia="en-US" w:bidi="ar-SA"/>
      </w:rPr>
    </w:lvl>
    <w:lvl w:ilvl="6" w:tplc="16344850">
      <w:numFmt w:val="bullet"/>
      <w:lvlText w:val="•"/>
      <w:lvlJc w:val="left"/>
      <w:pPr>
        <w:ind w:left="6148" w:hanging="500"/>
      </w:pPr>
      <w:rPr>
        <w:rFonts w:hint="default"/>
        <w:lang w:val="ru-RU" w:eastAsia="en-US" w:bidi="ar-SA"/>
      </w:rPr>
    </w:lvl>
    <w:lvl w:ilvl="7" w:tplc="B2A28AFE">
      <w:numFmt w:val="bullet"/>
      <w:lvlText w:val="•"/>
      <w:lvlJc w:val="left"/>
      <w:pPr>
        <w:ind w:left="7056" w:hanging="500"/>
      </w:pPr>
      <w:rPr>
        <w:rFonts w:hint="default"/>
        <w:lang w:val="ru-RU" w:eastAsia="en-US" w:bidi="ar-SA"/>
      </w:rPr>
    </w:lvl>
    <w:lvl w:ilvl="8" w:tplc="D1600CAC">
      <w:numFmt w:val="bullet"/>
      <w:lvlText w:val="•"/>
      <w:lvlJc w:val="left"/>
      <w:pPr>
        <w:ind w:left="7965" w:hanging="500"/>
      </w:pPr>
      <w:rPr>
        <w:rFonts w:hint="default"/>
        <w:lang w:val="ru-RU" w:eastAsia="en-US" w:bidi="ar-SA"/>
      </w:rPr>
    </w:lvl>
  </w:abstractNum>
  <w:abstractNum w:abstractNumId="4" w15:restartNumberingAfterBreak="0">
    <w:nsid w:val="159409D4"/>
    <w:multiLevelType w:val="hybridMultilevel"/>
    <w:tmpl w:val="DC22B43E"/>
    <w:lvl w:ilvl="0" w:tplc="F5E28D1C">
      <w:start w:val="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AF1E07"/>
    <w:multiLevelType w:val="hybridMultilevel"/>
    <w:tmpl w:val="61987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7210FE"/>
    <w:multiLevelType w:val="hybridMultilevel"/>
    <w:tmpl w:val="135E8568"/>
    <w:lvl w:ilvl="0" w:tplc="73A2AB1A">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16E108A">
      <w:numFmt w:val="bullet"/>
      <w:lvlText w:val=""/>
      <w:lvlJc w:val="left"/>
      <w:pPr>
        <w:ind w:left="570" w:hanging="360"/>
      </w:pPr>
      <w:rPr>
        <w:rFonts w:ascii="Symbol" w:eastAsia="Symbol" w:hAnsi="Symbol" w:cs="Symbol" w:hint="default"/>
        <w:b w:val="0"/>
        <w:bCs w:val="0"/>
        <w:i w:val="0"/>
        <w:iCs w:val="0"/>
        <w:spacing w:val="0"/>
        <w:w w:val="100"/>
        <w:sz w:val="28"/>
        <w:szCs w:val="28"/>
        <w:lang w:val="ru-RU" w:eastAsia="en-US" w:bidi="ar-SA"/>
      </w:rPr>
    </w:lvl>
    <w:lvl w:ilvl="2" w:tplc="CA50053E">
      <w:numFmt w:val="bullet"/>
      <w:lvlText w:val="•"/>
      <w:lvlJc w:val="left"/>
      <w:pPr>
        <w:ind w:left="2420" w:hanging="360"/>
      </w:pPr>
      <w:rPr>
        <w:rFonts w:hint="default"/>
        <w:lang w:val="ru-RU" w:eastAsia="en-US" w:bidi="ar-SA"/>
      </w:rPr>
    </w:lvl>
    <w:lvl w:ilvl="3" w:tplc="8F4A6DC4">
      <w:numFmt w:val="bullet"/>
      <w:lvlText w:val="•"/>
      <w:lvlJc w:val="left"/>
      <w:pPr>
        <w:ind w:left="3340" w:hanging="360"/>
      </w:pPr>
      <w:rPr>
        <w:rFonts w:hint="default"/>
        <w:lang w:val="ru-RU" w:eastAsia="en-US" w:bidi="ar-SA"/>
      </w:rPr>
    </w:lvl>
    <w:lvl w:ilvl="4" w:tplc="9BC43D1E">
      <w:numFmt w:val="bullet"/>
      <w:lvlText w:val="•"/>
      <w:lvlJc w:val="left"/>
      <w:pPr>
        <w:ind w:left="4260" w:hanging="360"/>
      </w:pPr>
      <w:rPr>
        <w:rFonts w:hint="default"/>
        <w:lang w:val="ru-RU" w:eastAsia="en-US" w:bidi="ar-SA"/>
      </w:rPr>
    </w:lvl>
    <w:lvl w:ilvl="5" w:tplc="39A4A9C2">
      <w:numFmt w:val="bullet"/>
      <w:lvlText w:val="•"/>
      <w:lvlJc w:val="left"/>
      <w:pPr>
        <w:ind w:left="5180" w:hanging="360"/>
      </w:pPr>
      <w:rPr>
        <w:rFonts w:hint="default"/>
        <w:lang w:val="ru-RU" w:eastAsia="en-US" w:bidi="ar-SA"/>
      </w:rPr>
    </w:lvl>
    <w:lvl w:ilvl="6" w:tplc="F7E24FF0">
      <w:numFmt w:val="bullet"/>
      <w:lvlText w:val="•"/>
      <w:lvlJc w:val="left"/>
      <w:pPr>
        <w:ind w:left="6100" w:hanging="360"/>
      </w:pPr>
      <w:rPr>
        <w:rFonts w:hint="default"/>
        <w:lang w:val="ru-RU" w:eastAsia="en-US" w:bidi="ar-SA"/>
      </w:rPr>
    </w:lvl>
    <w:lvl w:ilvl="7" w:tplc="1BC6F9DC">
      <w:numFmt w:val="bullet"/>
      <w:lvlText w:val="•"/>
      <w:lvlJc w:val="left"/>
      <w:pPr>
        <w:ind w:left="7020" w:hanging="360"/>
      </w:pPr>
      <w:rPr>
        <w:rFonts w:hint="default"/>
        <w:lang w:val="ru-RU" w:eastAsia="en-US" w:bidi="ar-SA"/>
      </w:rPr>
    </w:lvl>
    <w:lvl w:ilvl="8" w:tplc="28FA8156">
      <w:numFmt w:val="bullet"/>
      <w:lvlText w:val="•"/>
      <w:lvlJc w:val="left"/>
      <w:pPr>
        <w:ind w:left="7941" w:hanging="360"/>
      </w:pPr>
      <w:rPr>
        <w:rFonts w:hint="default"/>
        <w:lang w:val="ru-RU" w:eastAsia="en-US" w:bidi="ar-SA"/>
      </w:rPr>
    </w:lvl>
  </w:abstractNum>
  <w:abstractNum w:abstractNumId="7" w15:restartNumberingAfterBreak="0">
    <w:nsid w:val="2A4A2523"/>
    <w:multiLevelType w:val="hybridMultilevel"/>
    <w:tmpl w:val="D454222E"/>
    <w:lvl w:ilvl="0" w:tplc="8FDEAFF6">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9B6842A">
      <w:numFmt w:val="bullet"/>
      <w:lvlText w:val=""/>
      <w:lvlJc w:val="left"/>
      <w:pPr>
        <w:ind w:left="570" w:hanging="360"/>
      </w:pPr>
      <w:rPr>
        <w:rFonts w:ascii="Symbol" w:eastAsia="Symbol" w:hAnsi="Symbol" w:cs="Symbol" w:hint="default"/>
        <w:b w:val="0"/>
        <w:bCs w:val="0"/>
        <w:i w:val="0"/>
        <w:iCs w:val="0"/>
        <w:spacing w:val="0"/>
        <w:w w:val="100"/>
        <w:sz w:val="28"/>
        <w:szCs w:val="28"/>
        <w:lang w:val="ru-RU" w:eastAsia="en-US" w:bidi="ar-SA"/>
      </w:rPr>
    </w:lvl>
    <w:lvl w:ilvl="2" w:tplc="DE7A85AC">
      <w:numFmt w:val="bullet"/>
      <w:lvlText w:val="•"/>
      <w:lvlJc w:val="left"/>
      <w:pPr>
        <w:ind w:left="2420" w:hanging="360"/>
      </w:pPr>
      <w:rPr>
        <w:rFonts w:hint="default"/>
        <w:lang w:val="ru-RU" w:eastAsia="en-US" w:bidi="ar-SA"/>
      </w:rPr>
    </w:lvl>
    <w:lvl w:ilvl="3" w:tplc="B99C0E5E">
      <w:numFmt w:val="bullet"/>
      <w:lvlText w:val="•"/>
      <w:lvlJc w:val="left"/>
      <w:pPr>
        <w:ind w:left="3340" w:hanging="360"/>
      </w:pPr>
      <w:rPr>
        <w:rFonts w:hint="default"/>
        <w:lang w:val="ru-RU" w:eastAsia="en-US" w:bidi="ar-SA"/>
      </w:rPr>
    </w:lvl>
    <w:lvl w:ilvl="4" w:tplc="9DE4DDEC">
      <w:numFmt w:val="bullet"/>
      <w:lvlText w:val="•"/>
      <w:lvlJc w:val="left"/>
      <w:pPr>
        <w:ind w:left="4260" w:hanging="360"/>
      </w:pPr>
      <w:rPr>
        <w:rFonts w:hint="default"/>
        <w:lang w:val="ru-RU" w:eastAsia="en-US" w:bidi="ar-SA"/>
      </w:rPr>
    </w:lvl>
    <w:lvl w:ilvl="5" w:tplc="50506C68">
      <w:numFmt w:val="bullet"/>
      <w:lvlText w:val="•"/>
      <w:lvlJc w:val="left"/>
      <w:pPr>
        <w:ind w:left="5180" w:hanging="360"/>
      </w:pPr>
      <w:rPr>
        <w:rFonts w:hint="default"/>
        <w:lang w:val="ru-RU" w:eastAsia="en-US" w:bidi="ar-SA"/>
      </w:rPr>
    </w:lvl>
    <w:lvl w:ilvl="6" w:tplc="67AA621E">
      <w:numFmt w:val="bullet"/>
      <w:lvlText w:val="•"/>
      <w:lvlJc w:val="left"/>
      <w:pPr>
        <w:ind w:left="6100" w:hanging="360"/>
      </w:pPr>
      <w:rPr>
        <w:rFonts w:hint="default"/>
        <w:lang w:val="ru-RU" w:eastAsia="en-US" w:bidi="ar-SA"/>
      </w:rPr>
    </w:lvl>
    <w:lvl w:ilvl="7" w:tplc="9684C4FC">
      <w:numFmt w:val="bullet"/>
      <w:lvlText w:val="•"/>
      <w:lvlJc w:val="left"/>
      <w:pPr>
        <w:ind w:left="7020" w:hanging="360"/>
      </w:pPr>
      <w:rPr>
        <w:rFonts w:hint="default"/>
        <w:lang w:val="ru-RU" w:eastAsia="en-US" w:bidi="ar-SA"/>
      </w:rPr>
    </w:lvl>
    <w:lvl w:ilvl="8" w:tplc="A75287AC">
      <w:numFmt w:val="bullet"/>
      <w:lvlText w:val="•"/>
      <w:lvlJc w:val="left"/>
      <w:pPr>
        <w:ind w:left="7941" w:hanging="360"/>
      </w:pPr>
      <w:rPr>
        <w:rFonts w:hint="default"/>
        <w:lang w:val="ru-RU" w:eastAsia="en-US" w:bidi="ar-SA"/>
      </w:rPr>
    </w:lvl>
  </w:abstractNum>
  <w:abstractNum w:abstractNumId="8" w15:restartNumberingAfterBreak="0">
    <w:nsid w:val="36F503DB"/>
    <w:multiLevelType w:val="multilevel"/>
    <w:tmpl w:val="0B728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72074B8"/>
    <w:multiLevelType w:val="hybridMultilevel"/>
    <w:tmpl w:val="D5329142"/>
    <w:lvl w:ilvl="0" w:tplc="8C02898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C332E22"/>
    <w:multiLevelType w:val="multilevel"/>
    <w:tmpl w:val="F9700A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F986412"/>
    <w:multiLevelType w:val="hybridMultilevel"/>
    <w:tmpl w:val="AE7A1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E24CB5"/>
    <w:multiLevelType w:val="multilevel"/>
    <w:tmpl w:val="A1F82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C4D85"/>
    <w:multiLevelType w:val="multilevel"/>
    <w:tmpl w:val="49C2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33535"/>
    <w:multiLevelType w:val="hybridMultilevel"/>
    <w:tmpl w:val="6F9E803C"/>
    <w:lvl w:ilvl="0" w:tplc="0EFAD366">
      <w:start w:val="1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7D744B"/>
    <w:multiLevelType w:val="multilevel"/>
    <w:tmpl w:val="5E5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50C33"/>
    <w:multiLevelType w:val="hybridMultilevel"/>
    <w:tmpl w:val="986E2578"/>
    <w:lvl w:ilvl="0" w:tplc="F9502A44">
      <w:start w:val="1"/>
      <w:numFmt w:val="decimal"/>
      <w:lvlText w:val="%1."/>
      <w:lvlJc w:val="left"/>
      <w:pPr>
        <w:ind w:left="1494" w:hanging="360"/>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4322220"/>
    <w:multiLevelType w:val="multilevel"/>
    <w:tmpl w:val="C03EA78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6D9A0317"/>
    <w:multiLevelType w:val="hybridMultilevel"/>
    <w:tmpl w:val="33442F2C"/>
    <w:lvl w:ilvl="0" w:tplc="03F2CE72">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84C48A2">
      <w:start w:val="1"/>
      <w:numFmt w:val="decimal"/>
      <w:lvlText w:val="%2."/>
      <w:lvlJc w:val="left"/>
      <w:pPr>
        <w:ind w:left="143" w:hanging="44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FE28EF48">
      <w:numFmt w:val="none"/>
      <w:lvlText w:val=""/>
      <w:lvlJc w:val="left"/>
      <w:pPr>
        <w:tabs>
          <w:tab w:val="num" w:pos="360"/>
        </w:tabs>
      </w:pPr>
    </w:lvl>
    <w:lvl w:ilvl="3" w:tplc="559CCBC0">
      <w:numFmt w:val="bullet"/>
      <w:lvlText w:val="•"/>
      <w:lvlJc w:val="left"/>
      <w:pPr>
        <w:ind w:left="2624" w:hanging="504"/>
      </w:pPr>
      <w:rPr>
        <w:rFonts w:hint="default"/>
        <w:lang w:val="ru-RU" w:eastAsia="en-US" w:bidi="ar-SA"/>
      </w:rPr>
    </w:lvl>
    <w:lvl w:ilvl="4" w:tplc="1A24598E">
      <w:numFmt w:val="bullet"/>
      <w:lvlText w:val="•"/>
      <w:lvlJc w:val="left"/>
      <w:pPr>
        <w:ind w:left="3647" w:hanging="504"/>
      </w:pPr>
      <w:rPr>
        <w:rFonts w:hint="default"/>
        <w:lang w:val="ru-RU" w:eastAsia="en-US" w:bidi="ar-SA"/>
      </w:rPr>
    </w:lvl>
    <w:lvl w:ilvl="5" w:tplc="106EC69E">
      <w:numFmt w:val="bullet"/>
      <w:lvlText w:val="•"/>
      <w:lvlJc w:val="left"/>
      <w:pPr>
        <w:ind w:left="4669" w:hanging="504"/>
      </w:pPr>
      <w:rPr>
        <w:rFonts w:hint="default"/>
        <w:lang w:val="ru-RU" w:eastAsia="en-US" w:bidi="ar-SA"/>
      </w:rPr>
    </w:lvl>
    <w:lvl w:ilvl="6" w:tplc="2A14B1C4">
      <w:numFmt w:val="bullet"/>
      <w:lvlText w:val="•"/>
      <w:lvlJc w:val="left"/>
      <w:pPr>
        <w:ind w:left="5691" w:hanging="504"/>
      </w:pPr>
      <w:rPr>
        <w:rFonts w:hint="default"/>
        <w:lang w:val="ru-RU" w:eastAsia="en-US" w:bidi="ar-SA"/>
      </w:rPr>
    </w:lvl>
    <w:lvl w:ilvl="7" w:tplc="490A866E">
      <w:numFmt w:val="bullet"/>
      <w:lvlText w:val="•"/>
      <w:lvlJc w:val="left"/>
      <w:pPr>
        <w:ind w:left="6714" w:hanging="504"/>
      </w:pPr>
      <w:rPr>
        <w:rFonts w:hint="default"/>
        <w:lang w:val="ru-RU" w:eastAsia="en-US" w:bidi="ar-SA"/>
      </w:rPr>
    </w:lvl>
    <w:lvl w:ilvl="8" w:tplc="BBDA4D4A">
      <w:numFmt w:val="bullet"/>
      <w:lvlText w:val="•"/>
      <w:lvlJc w:val="left"/>
      <w:pPr>
        <w:ind w:left="7736" w:hanging="504"/>
      </w:pPr>
      <w:rPr>
        <w:rFonts w:hint="default"/>
        <w:lang w:val="ru-RU" w:eastAsia="en-US" w:bidi="ar-SA"/>
      </w:rPr>
    </w:lvl>
  </w:abstractNum>
  <w:abstractNum w:abstractNumId="19" w15:restartNumberingAfterBreak="0">
    <w:nsid w:val="71103C61"/>
    <w:multiLevelType w:val="multilevel"/>
    <w:tmpl w:val="46521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24A4F14"/>
    <w:multiLevelType w:val="multilevel"/>
    <w:tmpl w:val="0DF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F3E38"/>
    <w:multiLevelType w:val="hybridMultilevel"/>
    <w:tmpl w:val="733A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E723A4"/>
    <w:multiLevelType w:val="multilevel"/>
    <w:tmpl w:val="1580346E"/>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
  </w:num>
  <w:num w:numId="5">
    <w:abstractNumId w:val="12"/>
  </w:num>
  <w:num w:numId="6">
    <w:abstractNumId w:val="20"/>
  </w:num>
  <w:num w:numId="7">
    <w:abstractNumId w:val="8"/>
  </w:num>
  <w:num w:numId="8">
    <w:abstractNumId w:val="19"/>
  </w:num>
  <w:num w:numId="9">
    <w:abstractNumId w:val="22"/>
  </w:num>
  <w:num w:numId="10">
    <w:abstractNumId w:val="10"/>
  </w:num>
  <w:num w:numId="11">
    <w:abstractNumId w:val="9"/>
  </w:num>
  <w:num w:numId="12">
    <w:abstractNumId w:val="11"/>
  </w:num>
  <w:num w:numId="13">
    <w:abstractNumId w:val="5"/>
  </w:num>
  <w:num w:numId="14">
    <w:abstractNumId w:val="2"/>
  </w:num>
  <w:num w:numId="15">
    <w:abstractNumId w:val="17"/>
  </w:num>
  <w:num w:numId="16">
    <w:abstractNumId w:val="21"/>
  </w:num>
  <w:num w:numId="17">
    <w:abstractNumId w:val="4"/>
  </w:num>
  <w:num w:numId="18">
    <w:abstractNumId w:val="0"/>
  </w:num>
  <w:num w:numId="19">
    <w:abstractNumId w:val="14"/>
  </w:num>
  <w:num w:numId="20">
    <w:abstractNumId w:val="6"/>
  </w:num>
  <w:num w:numId="21">
    <w:abstractNumId w:val="7"/>
  </w:num>
  <w:num w:numId="22">
    <w:abstractNumId w:val="18"/>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7478"/>
    <w:rsid w:val="00001839"/>
    <w:rsid w:val="00014C09"/>
    <w:rsid w:val="00084F48"/>
    <w:rsid w:val="00092658"/>
    <w:rsid w:val="000D26AE"/>
    <w:rsid w:val="000D3340"/>
    <w:rsid w:val="00142A07"/>
    <w:rsid w:val="001713DF"/>
    <w:rsid w:val="00182091"/>
    <w:rsid w:val="001963CC"/>
    <w:rsid w:val="002077F0"/>
    <w:rsid w:val="00216AEA"/>
    <w:rsid w:val="00241B25"/>
    <w:rsid w:val="00246828"/>
    <w:rsid w:val="00273878"/>
    <w:rsid w:val="00281CE7"/>
    <w:rsid w:val="002A165D"/>
    <w:rsid w:val="002C310C"/>
    <w:rsid w:val="003038B0"/>
    <w:rsid w:val="0031083F"/>
    <w:rsid w:val="00344497"/>
    <w:rsid w:val="00371D4E"/>
    <w:rsid w:val="003872A7"/>
    <w:rsid w:val="003C2A83"/>
    <w:rsid w:val="003E216B"/>
    <w:rsid w:val="003F4788"/>
    <w:rsid w:val="00430C29"/>
    <w:rsid w:val="004408BB"/>
    <w:rsid w:val="004661FA"/>
    <w:rsid w:val="00492AD4"/>
    <w:rsid w:val="004A765B"/>
    <w:rsid w:val="004D2EE7"/>
    <w:rsid w:val="004E3C25"/>
    <w:rsid w:val="00526853"/>
    <w:rsid w:val="00551EE7"/>
    <w:rsid w:val="005D00C6"/>
    <w:rsid w:val="00646664"/>
    <w:rsid w:val="00647E7D"/>
    <w:rsid w:val="006822F5"/>
    <w:rsid w:val="00690FCD"/>
    <w:rsid w:val="006A7953"/>
    <w:rsid w:val="006A7FB1"/>
    <w:rsid w:val="00713AF9"/>
    <w:rsid w:val="00722ECF"/>
    <w:rsid w:val="0074305D"/>
    <w:rsid w:val="00781E77"/>
    <w:rsid w:val="007A3885"/>
    <w:rsid w:val="00803B6E"/>
    <w:rsid w:val="008308D7"/>
    <w:rsid w:val="0083467F"/>
    <w:rsid w:val="00847D19"/>
    <w:rsid w:val="008B0737"/>
    <w:rsid w:val="008C01AF"/>
    <w:rsid w:val="008E5A34"/>
    <w:rsid w:val="0095045F"/>
    <w:rsid w:val="00953554"/>
    <w:rsid w:val="00975E94"/>
    <w:rsid w:val="009B23A4"/>
    <w:rsid w:val="009B7F81"/>
    <w:rsid w:val="009D0BEC"/>
    <w:rsid w:val="00A06390"/>
    <w:rsid w:val="00A2133D"/>
    <w:rsid w:val="00A71DF1"/>
    <w:rsid w:val="00AB3791"/>
    <w:rsid w:val="00AF5B91"/>
    <w:rsid w:val="00AF6490"/>
    <w:rsid w:val="00B24634"/>
    <w:rsid w:val="00B25C4C"/>
    <w:rsid w:val="00B409F2"/>
    <w:rsid w:val="00B52477"/>
    <w:rsid w:val="00B618CA"/>
    <w:rsid w:val="00B82E62"/>
    <w:rsid w:val="00BC6158"/>
    <w:rsid w:val="00BD5981"/>
    <w:rsid w:val="00BD7B8A"/>
    <w:rsid w:val="00BE44C0"/>
    <w:rsid w:val="00BE627D"/>
    <w:rsid w:val="00BF30CB"/>
    <w:rsid w:val="00C233C1"/>
    <w:rsid w:val="00C43631"/>
    <w:rsid w:val="00D11727"/>
    <w:rsid w:val="00D1655D"/>
    <w:rsid w:val="00D3467B"/>
    <w:rsid w:val="00D50D1C"/>
    <w:rsid w:val="00D76282"/>
    <w:rsid w:val="00D831E3"/>
    <w:rsid w:val="00D83916"/>
    <w:rsid w:val="00D92E35"/>
    <w:rsid w:val="00DA05DA"/>
    <w:rsid w:val="00DB780E"/>
    <w:rsid w:val="00DD515B"/>
    <w:rsid w:val="00E43ED0"/>
    <w:rsid w:val="00E85656"/>
    <w:rsid w:val="00E90DE0"/>
    <w:rsid w:val="00E97478"/>
    <w:rsid w:val="00EA135B"/>
    <w:rsid w:val="00EA4CC8"/>
    <w:rsid w:val="00EB64E1"/>
    <w:rsid w:val="00EC32D8"/>
    <w:rsid w:val="00F67B90"/>
    <w:rsid w:val="00FA799E"/>
    <w:rsid w:val="00FE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AE97"/>
  <w15:docId w15:val="{5D49C183-318B-4802-8229-55A882D3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88"/>
  </w:style>
  <w:style w:type="paragraph" w:styleId="1">
    <w:name w:val="heading 1"/>
    <w:basedOn w:val="a"/>
    <w:next w:val="a"/>
    <w:link w:val="10"/>
    <w:uiPriority w:val="9"/>
    <w:qFormat/>
    <w:rsid w:val="00E43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515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74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1"/>
    <w:qFormat/>
    <w:rsid w:val="00E97478"/>
    <w:pPr>
      <w:ind w:left="720"/>
      <w:contextualSpacing/>
    </w:pPr>
    <w:rPr>
      <w:rFonts w:ascii="Times New Roman" w:eastAsia="Times New Roman" w:hAnsi="Times New Roman" w:cs="Times New Roman"/>
      <w:sz w:val="28"/>
      <w:lang w:eastAsia="en-US"/>
    </w:rPr>
  </w:style>
  <w:style w:type="paragraph" w:customStyle="1" w:styleId="Standard">
    <w:name w:val="Standard"/>
    <w:rsid w:val="00E97478"/>
    <w:pPr>
      <w:widowControl w:val="0"/>
      <w:suppressAutoHyphens/>
      <w:autoSpaceDN w:val="0"/>
      <w:spacing w:after="0" w:line="240" w:lineRule="auto"/>
    </w:pPr>
    <w:rPr>
      <w:rFonts w:ascii="Times New Roman" w:hAnsi="Times New Roman" w:cs="Times New Roman"/>
      <w:color w:val="000000"/>
      <w:kern w:val="3"/>
      <w:sz w:val="24"/>
      <w:szCs w:val="24"/>
      <w:lang w:val="en-US" w:eastAsia="en-US"/>
    </w:rPr>
  </w:style>
  <w:style w:type="character" w:customStyle="1" w:styleId="apple-converted-space">
    <w:name w:val="apple-converted-space"/>
    <w:basedOn w:val="a0"/>
    <w:rsid w:val="00E97478"/>
    <w:rPr>
      <w:rFonts w:cs="Times New Roman"/>
    </w:rPr>
  </w:style>
  <w:style w:type="character" w:customStyle="1" w:styleId="a5">
    <w:name w:val="Абзац списка Знак"/>
    <w:link w:val="a4"/>
    <w:uiPriority w:val="99"/>
    <w:locked/>
    <w:rsid w:val="00E97478"/>
    <w:rPr>
      <w:rFonts w:ascii="Times New Roman" w:eastAsia="Times New Roman" w:hAnsi="Times New Roman" w:cs="Times New Roman"/>
      <w:sz w:val="28"/>
      <w:lang w:eastAsia="en-US"/>
    </w:rPr>
  </w:style>
  <w:style w:type="character" w:customStyle="1" w:styleId="20">
    <w:name w:val="Заголовок 2 Знак"/>
    <w:basedOn w:val="a0"/>
    <w:link w:val="2"/>
    <w:uiPriority w:val="9"/>
    <w:rsid w:val="00DD515B"/>
    <w:rPr>
      <w:rFonts w:asciiTheme="majorHAnsi" w:eastAsiaTheme="majorEastAsia" w:hAnsiTheme="majorHAnsi" w:cstheme="majorBidi"/>
      <w:b/>
      <w:bCs/>
      <w:color w:val="4F81BD" w:themeColor="accent1"/>
      <w:sz w:val="26"/>
      <w:szCs w:val="26"/>
      <w:lang w:eastAsia="en-US"/>
    </w:rPr>
  </w:style>
  <w:style w:type="paragraph" w:customStyle="1" w:styleId="msonormalbullet2gif">
    <w:name w:val="msonormalbullet2.gif"/>
    <w:basedOn w:val="a"/>
    <w:rsid w:val="00DD5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DD5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uiPriority w:val="99"/>
    <w:rsid w:val="00DD5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a0"/>
    <w:rsid w:val="00DD515B"/>
  </w:style>
  <w:style w:type="character" w:styleId="a6">
    <w:name w:val="Hyperlink"/>
    <w:basedOn w:val="a0"/>
    <w:uiPriority w:val="99"/>
    <w:unhideWhenUsed/>
    <w:rsid w:val="00DD515B"/>
    <w:rPr>
      <w:color w:val="0000FF" w:themeColor="hyperlink"/>
      <w:u w:val="single"/>
    </w:rPr>
  </w:style>
  <w:style w:type="paragraph" w:styleId="a7">
    <w:name w:val="Plain Text"/>
    <w:basedOn w:val="a"/>
    <w:link w:val="a8"/>
    <w:uiPriority w:val="99"/>
    <w:semiHidden/>
    <w:unhideWhenUsed/>
    <w:rsid w:val="000D3340"/>
    <w:pPr>
      <w:widowControl w:val="0"/>
      <w:suppressAutoHyphens/>
      <w:spacing w:after="0" w:line="240" w:lineRule="auto"/>
    </w:pPr>
    <w:rPr>
      <w:rFonts w:ascii="Courier New" w:eastAsia="Times New Roman" w:hAnsi="Courier New" w:cs="Courier New"/>
      <w:sz w:val="20"/>
      <w:szCs w:val="20"/>
      <w:lang w:eastAsia="ar-SA"/>
    </w:rPr>
  </w:style>
  <w:style w:type="character" w:customStyle="1" w:styleId="a8">
    <w:name w:val="Текст Знак"/>
    <w:basedOn w:val="a0"/>
    <w:link w:val="a7"/>
    <w:uiPriority w:val="99"/>
    <w:semiHidden/>
    <w:rsid w:val="000D3340"/>
    <w:rPr>
      <w:rFonts w:ascii="Courier New" w:eastAsia="Times New Roman" w:hAnsi="Courier New" w:cs="Courier New"/>
      <w:sz w:val="20"/>
      <w:szCs w:val="20"/>
      <w:lang w:eastAsia="ar-SA"/>
    </w:rPr>
  </w:style>
  <w:style w:type="paragraph" w:styleId="a9">
    <w:name w:val="header"/>
    <w:basedOn w:val="a"/>
    <w:link w:val="aa"/>
    <w:uiPriority w:val="99"/>
    <w:unhideWhenUsed/>
    <w:rsid w:val="000D3340"/>
    <w:pPr>
      <w:tabs>
        <w:tab w:val="center" w:pos="4677"/>
        <w:tab w:val="right" w:pos="9355"/>
      </w:tabs>
      <w:spacing w:after="0" w:line="240" w:lineRule="auto"/>
    </w:pPr>
    <w:rPr>
      <w:lang w:eastAsia="en-US"/>
    </w:rPr>
  </w:style>
  <w:style w:type="character" w:customStyle="1" w:styleId="aa">
    <w:name w:val="Верхний колонтитул Знак"/>
    <w:basedOn w:val="a0"/>
    <w:link w:val="a9"/>
    <w:uiPriority w:val="99"/>
    <w:rsid w:val="000D3340"/>
    <w:rPr>
      <w:lang w:eastAsia="en-US"/>
    </w:rPr>
  </w:style>
  <w:style w:type="paragraph" w:styleId="ab">
    <w:name w:val="footer"/>
    <w:basedOn w:val="a"/>
    <w:link w:val="ac"/>
    <w:uiPriority w:val="99"/>
    <w:unhideWhenUsed/>
    <w:rsid w:val="000D3340"/>
    <w:pPr>
      <w:tabs>
        <w:tab w:val="center" w:pos="4677"/>
        <w:tab w:val="right" w:pos="9355"/>
      </w:tabs>
      <w:spacing w:after="0" w:line="240" w:lineRule="auto"/>
    </w:pPr>
    <w:rPr>
      <w:lang w:eastAsia="en-US"/>
    </w:rPr>
  </w:style>
  <w:style w:type="character" w:customStyle="1" w:styleId="ac">
    <w:name w:val="Нижний колонтитул Знак"/>
    <w:basedOn w:val="a0"/>
    <w:link w:val="ab"/>
    <w:uiPriority w:val="99"/>
    <w:rsid w:val="000D3340"/>
    <w:rPr>
      <w:lang w:eastAsia="en-US"/>
    </w:rPr>
  </w:style>
  <w:style w:type="table" w:styleId="ad">
    <w:name w:val="Table Grid"/>
    <w:basedOn w:val="a1"/>
    <w:uiPriority w:val="59"/>
    <w:rsid w:val="000D334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rsid w:val="000D3340"/>
    <w:pPr>
      <w:pageBreakBefore/>
      <w:spacing w:after="160" w:line="360" w:lineRule="auto"/>
    </w:pPr>
    <w:rPr>
      <w:rFonts w:ascii="Times New Roman" w:hAnsi="Times New Roman" w:cs="Times New Roman"/>
      <w:sz w:val="28"/>
      <w:szCs w:val="20"/>
      <w:lang w:val="en-US" w:eastAsia="en-US"/>
    </w:rPr>
  </w:style>
  <w:style w:type="character" w:styleId="af">
    <w:name w:val="Strong"/>
    <w:basedOn w:val="a0"/>
    <w:uiPriority w:val="22"/>
    <w:qFormat/>
    <w:rsid w:val="000D3340"/>
    <w:rPr>
      <w:rFonts w:cs="Times New Roman"/>
      <w:b/>
      <w:bCs/>
    </w:rPr>
  </w:style>
  <w:style w:type="character" w:styleId="af0">
    <w:name w:val="Emphasis"/>
    <w:basedOn w:val="a0"/>
    <w:uiPriority w:val="20"/>
    <w:qFormat/>
    <w:rsid w:val="000D3340"/>
    <w:rPr>
      <w:rFonts w:cs="Times New Roman"/>
      <w:i/>
      <w:iCs/>
    </w:rPr>
  </w:style>
  <w:style w:type="paragraph" w:styleId="af1">
    <w:name w:val="Balloon Text"/>
    <w:basedOn w:val="a"/>
    <w:link w:val="af2"/>
    <w:uiPriority w:val="99"/>
    <w:semiHidden/>
    <w:unhideWhenUsed/>
    <w:rsid w:val="000D33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D3340"/>
    <w:rPr>
      <w:rFonts w:ascii="Tahoma" w:hAnsi="Tahoma" w:cs="Tahoma"/>
      <w:sz w:val="16"/>
      <w:szCs w:val="16"/>
    </w:rPr>
  </w:style>
  <w:style w:type="character" w:customStyle="1" w:styleId="articleseperator">
    <w:name w:val="article_seperator"/>
    <w:basedOn w:val="a0"/>
    <w:rsid w:val="000D3340"/>
    <w:rPr>
      <w:rFonts w:cs="Times New Roman"/>
    </w:rPr>
  </w:style>
  <w:style w:type="character" w:customStyle="1" w:styleId="c12">
    <w:name w:val="c12"/>
    <w:basedOn w:val="a0"/>
    <w:rsid w:val="000D3340"/>
  </w:style>
  <w:style w:type="character" w:customStyle="1" w:styleId="10">
    <w:name w:val="Заголовок 1 Знак"/>
    <w:basedOn w:val="a0"/>
    <w:link w:val="1"/>
    <w:uiPriority w:val="9"/>
    <w:rsid w:val="00E43ED0"/>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1"/>
    <w:qFormat/>
    <w:rsid w:val="008B0737"/>
    <w:pPr>
      <w:widowControl w:val="0"/>
      <w:autoSpaceDE w:val="0"/>
      <w:autoSpaceDN w:val="0"/>
      <w:spacing w:after="0" w:line="240" w:lineRule="auto"/>
      <w:ind w:left="143"/>
      <w:jc w:val="both"/>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8B0737"/>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8B07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0737"/>
    <w:pPr>
      <w:widowControl w:val="0"/>
      <w:autoSpaceDE w:val="0"/>
      <w:autoSpaceDN w:val="0"/>
      <w:spacing w:after="0" w:line="301" w:lineRule="exact"/>
      <w:jc w:val="center"/>
    </w:pPr>
    <w:rPr>
      <w:rFonts w:ascii="Times New Roman" w:eastAsia="Times New Roman" w:hAnsi="Times New Roman" w:cs="Times New Roman"/>
      <w:lang w:eastAsia="en-US"/>
    </w:rPr>
  </w:style>
  <w:style w:type="character" w:customStyle="1" w:styleId="c4">
    <w:name w:val="c4"/>
    <w:basedOn w:val="a0"/>
    <w:rsid w:val="008B0737"/>
  </w:style>
  <w:style w:type="paragraph" w:styleId="af5">
    <w:name w:val="caption"/>
    <w:basedOn w:val="a"/>
    <w:next w:val="a"/>
    <w:uiPriority w:val="35"/>
    <w:unhideWhenUsed/>
    <w:qFormat/>
    <w:rsid w:val="00803B6E"/>
    <w:pPr>
      <w:spacing w:line="240" w:lineRule="auto"/>
    </w:pPr>
    <w:rPr>
      <w:i/>
      <w:iCs/>
      <w:color w:val="1F497D" w:themeColor="text2"/>
      <w:sz w:val="18"/>
      <w:szCs w:val="18"/>
    </w:rPr>
  </w:style>
  <w:style w:type="character" w:customStyle="1" w:styleId="c0">
    <w:name w:val="c0"/>
    <w:basedOn w:val="a0"/>
    <w:rsid w:val="00084F48"/>
  </w:style>
  <w:style w:type="paragraph" w:styleId="af6">
    <w:name w:val="No Spacing"/>
    <w:uiPriority w:val="1"/>
    <w:qFormat/>
    <w:rsid w:val="00084F4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448">
      <w:bodyDiv w:val="1"/>
      <w:marLeft w:val="0"/>
      <w:marRight w:val="0"/>
      <w:marTop w:val="0"/>
      <w:marBottom w:val="0"/>
      <w:divBdr>
        <w:top w:val="none" w:sz="0" w:space="0" w:color="auto"/>
        <w:left w:val="none" w:sz="0" w:space="0" w:color="auto"/>
        <w:bottom w:val="none" w:sz="0" w:space="0" w:color="auto"/>
        <w:right w:val="none" w:sz="0" w:space="0" w:color="auto"/>
      </w:divBdr>
    </w:div>
    <w:div w:id="693120232">
      <w:bodyDiv w:val="1"/>
      <w:marLeft w:val="0"/>
      <w:marRight w:val="0"/>
      <w:marTop w:val="0"/>
      <w:marBottom w:val="0"/>
      <w:divBdr>
        <w:top w:val="none" w:sz="0" w:space="0" w:color="auto"/>
        <w:left w:val="none" w:sz="0" w:space="0" w:color="auto"/>
        <w:bottom w:val="none" w:sz="0" w:space="0" w:color="auto"/>
        <w:right w:val="none" w:sz="0" w:space="0" w:color="auto"/>
      </w:divBdr>
    </w:div>
    <w:div w:id="1515923495">
      <w:bodyDiv w:val="1"/>
      <w:marLeft w:val="0"/>
      <w:marRight w:val="0"/>
      <w:marTop w:val="0"/>
      <w:marBottom w:val="0"/>
      <w:divBdr>
        <w:top w:val="none" w:sz="0" w:space="0" w:color="auto"/>
        <w:left w:val="none" w:sz="0" w:space="0" w:color="auto"/>
        <w:bottom w:val="none" w:sz="0" w:space="0" w:color="auto"/>
        <w:right w:val="none" w:sz="0" w:space="0" w:color="auto"/>
      </w:divBdr>
      <w:divsChild>
        <w:div w:id="1750420111">
          <w:marLeft w:val="0"/>
          <w:marRight w:val="0"/>
          <w:marTop w:val="0"/>
          <w:marBottom w:val="0"/>
          <w:divBdr>
            <w:top w:val="none" w:sz="0" w:space="0" w:color="auto"/>
            <w:left w:val="none" w:sz="0" w:space="0" w:color="auto"/>
            <w:bottom w:val="none" w:sz="0" w:space="0" w:color="auto"/>
            <w:right w:val="none" w:sz="0" w:space="0" w:color="auto"/>
          </w:divBdr>
          <w:divsChild>
            <w:div w:id="1920673836">
              <w:marLeft w:val="0"/>
              <w:marRight w:val="0"/>
              <w:marTop w:val="0"/>
              <w:marBottom w:val="0"/>
              <w:divBdr>
                <w:top w:val="none" w:sz="0" w:space="0" w:color="auto"/>
                <w:left w:val="none" w:sz="0" w:space="0" w:color="auto"/>
                <w:bottom w:val="none" w:sz="0" w:space="0" w:color="auto"/>
                <w:right w:val="none" w:sz="0" w:space="0" w:color="auto"/>
              </w:divBdr>
              <w:divsChild>
                <w:div w:id="1758676282">
                  <w:marLeft w:val="0"/>
                  <w:marRight w:val="0"/>
                  <w:marTop w:val="0"/>
                  <w:marBottom w:val="0"/>
                  <w:divBdr>
                    <w:top w:val="none" w:sz="0" w:space="0" w:color="auto"/>
                    <w:left w:val="none" w:sz="0" w:space="0" w:color="auto"/>
                    <w:bottom w:val="none" w:sz="0" w:space="0" w:color="auto"/>
                    <w:right w:val="none" w:sz="0" w:space="0" w:color="auto"/>
                  </w:divBdr>
                </w:div>
                <w:div w:id="1781753539">
                  <w:marLeft w:val="0"/>
                  <w:marRight w:val="0"/>
                  <w:marTop w:val="0"/>
                  <w:marBottom w:val="0"/>
                  <w:divBdr>
                    <w:top w:val="none" w:sz="0" w:space="0" w:color="auto"/>
                    <w:left w:val="none" w:sz="0" w:space="0" w:color="auto"/>
                    <w:bottom w:val="none" w:sz="0" w:space="0" w:color="auto"/>
                    <w:right w:val="none" w:sz="0" w:space="0" w:color="auto"/>
                  </w:divBdr>
                </w:div>
              </w:divsChild>
            </w:div>
            <w:div w:id="1818302650">
              <w:marLeft w:val="0"/>
              <w:marRight w:val="0"/>
              <w:marTop w:val="0"/>
              <w:marBottom w:val="0"/>
              <w:divBdr>
                <w:top w:val="none" w:sz="0" w:space="0" w:color="auto"/>
                <w:left w:val="none" w:sz="0" w:space="0" w:color="auto"/>
                <w:bottom w:val="none" w:sz="0" w:space="0" w:color="auto"/>
                <w:right w:val="none" w:sz="0" w:space="0" w:color="auto"/>
              </w:divBdr>
              <w:divsChild>
                <w:div w:id="878785653">
                  <w:marLeft w:val="0"/>
                  <w:marRight w:val="0"/>
                  <w:marTop w:val="0"/>
                  <w:marBottom w:val="0"/>
                  <w:divBdr>
                    <w:top w:val="none" w:sz="0" w:space="0" w:color="auto"/>
                    <w:left w:val="none" w:sz="0" w:space="0" w:color="auto"/>
                    <w:bottom w:val="none" w:sz="0" w:space="0" w:color="auto"/>
                    <w:right w:val="none" w:sz="0" w:space="0" w:color="auto"/>
                  </w:divBdr>
                </w:div>
                <w:div w:id="269434543">
                  <w:marLeft w:val="0"/>
                  <w:marRight w:val="0"/>
                  <w:marTop w:val="0"/>
                  <w:marBottom w:val="0"/>
                  <w:divBdr>
                    <w:top w:val="none" w:sz="0" w:space="0" w:color="auto"/>
                    <w:left w:val="none" w:sz="0" w:space="0" w:color="auto"/>
                    <w:bottom w:val="none" w:sz="0" w:space="0" w:color="auto"/>
                    <w:right w:val="none" w:sz="0" w:space="0" w:color="auto"/>
                  </w:divBdr>
                </w:div>
              </w:divsChild>
            </w:div>
            <w:div w:id="1463187168">
              <w:marLeft w:val="0"/>
              <w:marRight w:val="0"/>
              <w:marTop w:val="0"/>
              <w:marBottom w:val="0"/>
              <w:divBdr>
                <w:top w:val="none" w:sz="0" w:space="0" w:color="auto"/>
                <w:left w:val="none" w:sz="0" w:space="0" w:color="auto"/>
                <w:bottom w:val="none" w:sz="0" w:space="0" w:color="auto"/>
                <w:right w:val="none" w:sz="0" w:space="0" w:color="auto"/>
              </w:divBdr>
              <w:divsChild>
                <w:div w:id="479200169">
                  <w:marLeft w:val="0"/>
                  <w:marRight w:val="0"/>
                  <w:marTop w:val="0"/>
                  <w:marBottom w:val="0"/>
                  <w:divBdr>
                    <w:top w:val="none" w:sz="0" w:space="0" w:color="auto"/>
                    <w:left w:val="none" w:sz="0" w:space="0" w:color="auto"/>
                    <w:bottom w:val="none" w:sz="0" w:space="0" w:color="auto"/>
                    <w:right w:val="none" w:sz="0" w:space="0" w:color="auto"/>
                  </w:divBdr>
                </w:div>
                <w:div w:id="88428959">
                  <w:marLeft w:val="0"/>
                  <w:marRight w:val="0"/>
                  <w:marTop w:val="0"/>
                  <w:marBottom w:val="0"/>
                  <w:divBdr>
                    <w:top w:val="none" w:sz="0" w:space="0" w:color="auto"/>
                    <w:left w:val="none" w:sz="0" w:space="0" w:color="auto"/>
                    <w:bottom w:val="none" w:sz="0" w:space="0" w:color="auto"/>
                    <w:right w:val="none" w:sz="0" w:space="0" w:color="auto"/>
                  </w:divBdr>
                </w:div>
              </w:divsChild>
            </w:div>
            <w:div w:id="1612323337">
              <w:marLeft w:val="0"/>
              <w:marRight w:val="0"/>
              <w:marTop w:val="0"/>
              <w:marBottom w:val="0"/>
              <w:divBdr>
                <w:top w:val="none" w:sz="0" w:space="0" w:color="auto"/>
                <w:left w:val="none" w:sz="0" w:space="0" w:color="auto"/>
                <w:bottom w:val="none" w:sz="0" w:space="0" w:color="auto"/>
                <w:right w:val="none" w:sz="0" w:space="0" w:color="auto"/>
              </w:divBdr>
              <w:divsChild>
                <w:div w:id="162939587">
                  <w:marLeft w:val="0"/>
                  <w:marRight w:val="0"/>
                  <w:marTop w:val="0"/>
                  <w:marBottom w:val="0"/>
                  <w:divBdr>
                    <w:top w:val="none" w:sz="0" w:space="0" w:color="auto"/>
                    <w:left w:val="none" w:sz="0" w:space="0" w:color="auto"/>
                    <w:bottom w:val="none" w:sz="0" w:space="0" w:color="auto"/>
                    <w:right w:val="none" w:sz="0" w:space="0" w:color="auto"/>
                  </w:divBdr>
                </w:div>
                <w:div w:id="12642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9767">
          <w:marLeft w:val="0"/>
          <w:marRight w:val="0"/>
          <w:marTop w:val="0"/>
          <w:marBottom w:val="0"/>
          <w:divBdr>
            <w:top w:val="none" w:sz="0" w:space="0" w:color="auto"/>
            <w:left w:val="none" w:sz="0" w:space="0" w:color="auto"/>
            <w:bottom w:val="none" w:sz="0" w:space="0" w:color="auto"/>
            <w:right w:val="none" w:sz="0" w:space="0" w:color="auto"/>
          </w:divBdr>
          <w:divsChild>
            <w:div w:id="1566648196">
              <w:marLeft w:val="0"/>
              <w:marRight w:val="0"/>
              <w:marTop w:val="0"/>
              <w:marBottom w:val="0"/>
              <w:divBdr>
                <w:top w:val="none" w:sz="0" w:space="0" w:color="auto"/>
                <w:left w:val="none" w:sz="0" w:space="0" w:color="auto"/>
                <w:bottom w:val="none" w:sz="0" w:space="0" w:color="auto"/>
                <w:right w:val="none" w:sz="0" w:space="0" w:color="auto"/>
              </w:divBdr>
              <w:divsChild>
                <w:div w:id="1751580730">
                  <w:marLeft w:val="0"/>
                  <w:marRight w:val="0"/>
                  <w:marTop w:val="0"/>
                  <w:marBottom w:val="0"/>
                  <w:divBdr>
                    <w:top w:val="none" w:sz="0" w:space="0" w:color="auto"/>
                    <w:left w:val="none" w:sz="0" w:space="0" w:color="auto"/>
                    <w:bottom w:val="none" w:sz="0" w:space="0" w:color="auto"/>
                    <w:right w:val="none" w:sz="0" w:space="0" w:color="auto"/>
                  </w:divBdr>
                </w:div>
                <w:div w:id="772627702">
                  <w:marLeft w:val="0"/>
                  <w:marRight w:val="0"/>
                  <w:marTop w:val="0"/>
                  <w:marBottom w:val="0"/>
                  <w:divBdr>
                    <w:top w:val="none" w:sz="0" w:space="0" w:color="auto"/>
                    <w:left w:val="none" w:sz="0" w:space="0" w:color="auto"/>
                    <w:bottom w:val="none" w:sz="0" w:space="0" w:color="auto"/>
                    <w:right w:val="none" w:sz="0" w:space="0" w:color="auto"/>
                  </w:divBdr>
                </w:div>
              </w:divsChild>
            </w:div>
            <w:div w:id="969823077">
              <w:marLeft w:val="0"/>
              <w:marRight w:val="0"/>
              <w:marTop w:val="0"/>
              <w:marBottom w:val="0"/>
              <w:divBdr>
                <w:top w:val="none" w:sz="0" w:space="0" w:color="auto"/>
                <w:left w:val="none" w:sz="0" w:space="0" w:color="auto"/>
                <w:bottom w:val="none" w:sz="0" w:space="0" w:color="auto"/>
                <w:right w:val="none" w:sz="0" w:space="0" w:color="auto"/>
              </w:divBdr>
              <w:divsChild>
                <w:div w:id="2132548171">
                  <w:marLeft w:val="0"/>
                  <w:marRight w:val="0"/>
                  <w:marTop w:val="0"/>
                  <w:marBottom w:val="0"/>
                  <w:divBdr>
                    <w:top w:val="none" w:sz="0" w:space="0" w:color="auto"/>
                    <w:left w:val="none" w:sz="0" w:space="0" w:color="auto"/>
                    <w:bottom w:val="none" w:sz="0" w:space="0" w:color="auto"/>
                    <w:right w:val="none" w:sz="0" w:space="0" w:color="auto"/>
                  </w:divBdr>
                </w:div>
                <w:div w:id="1288464159">
                  <w:marLeft w:val="0"/>
                  <w:marRight w:val="0"/>
                  <w:marTop w:val="0"/>
                  <w:marBottom w:val="0"/>
                  <w:divBdr>
                    <w:top w:val="none" w:sz="0" w:space="0" w:color="auto"/>
                    <w:left w:val="none" w:sz="0" w:space="0" w:color="auto"/>
                    <w:bottom w:val="none" w:sz="0" w:space="0" w:color="auto"/>
                    <w:right w:val="none" w:sz="0" w:space="0" w:color="auto"/>
                  </w:divBdr>
                </w:div>
              </w:divsChild>
            </w:div>
            <w:div w:id="1791583347">
              <w:marLeft w:val="0"/>
              <w:marRight w:val="0"/>
              <w:marTop w:val="0"/>
              <w:marBottom w:val="0"/>
              <w:divBdr>
                <w:top w:val="none" w:sz="0" w:space="0" w:color="auto"/>
                <w:left w:val="none" w:sz="0" w:space="0" w:color="auto"/>
                <w:bottom w:val="none" w:sz="0" w:space="0" w:color="auto"/>
                <w:right w:val="none" w:sz="0" w:space="0" w:color="auto"/>
              </w:divBdr>
              <w:divsChild>
                <w:div w:id="1707949956">
                  <w:marLeft w:val="0"/>
                  <w:marRight w:val="0"/>
                  <w:marTop w:val="0"/>
                  <w:marBottom w:val="0"/>
                  <w:divBdr>
                    <w:top w:val="none" w:sz="0" w:space="0" w:color="auto"/>
                    <w:left w:val="none" w:sz="0" w:space="0" w:color="auto"/>
                    <w:bottom w:val="none" w:sz="0" w:space="0" w:color="auto"/>
                    <w:right w:val="none" w:sz="0" w:space="0" w:color="auto"/>
                  </w:divBdr>
                </w:div>
                <w:div w:id="1473055130">
                  <w:marLeft w:val="0"/>
                  <w:marRight w:val="0"/>
                  <w:marTop w:val="0"/>
                  <w:marBottom w:val="0"/>
                  <w:divBdr>
                    <w:top w:val="none" w:sz="0" w:space="0" w:color="auto"/>
                    <w:left w:val="none" w:sz="0" w:space="0" w:color="auto"/>
                    <w:bottom w:val="none" w:sz="0" w:space="0" w:color="auto"/>
                    <w:right w:val="none" w:sz="0" w:space="0" w:color="auto"/>
                  </w:divBdr>
                </w:div>
              </w:divsChild>
            </w:div>
            <w:div w:id="1154105891">
              <w:marLeft w:val="0"/>
              <w:marRight w:val="0"/>
              <w:marTop w:val="0"/>
              <w:marBottom w:val="0"/>
              <w:divBdr>
                <w:top w:val="none" w:sz="0" w:space="0" w:color="auto"/>
                <w:left w:val="none" w:sz="0" w:space="0" w:color="auto"/>
                <w:bottom w:val="none" w:sz="0" w:space="0" w:color="auto"/>
                <w:right w:val="none" w:sz="0" w:space="0" w:color="auto"/>
              </w:divBdr>
              <w:divsChild>
                <w:div w:id="1003700246">
                  <w:marLeft w:val="0"/>
                  <w:marRight w:val="0"/>
                  <w:marTop w:val="0"/>
                  <w:marBottom w:val="0"/>
                  <w:divBdr>
                    <w:top w:val="none" w:sz="0" w:space="0" w:color="auto"/>
                    <w:left w:val="none" w:sz="0" w:space="0" w:color="auto"/>
                    <w:bottom w:val="none" w:sz="0" w:space="0" w:color="auto"/>
                    <w:right w:val="none" w:sz="0" w:space="0" w:color="auto"/>
                  </w:divBdr>
                </w:div>
                <w:div w:id="819267893">
                  <w:marLeft w:val="0"/>
                  <w:marRight w:val="0"/>
                  <w:marTop w:val="0"/>
                  <w:marBottom w:val="0"/>
                  <w:divBdr>
                    <w:top w:val="none" w:sz="0" w:space="0" w:color="auto"/>
                    <w:left w:val="none" w:sz="0" w:space="0" w:color="auto"/>
                    <w:bottom w:val="none" w:sz="0" w:space="0" w:color="auto"/>
                    <w:right w:val="none" w:sz="0" w:space="0" w:color="auto"/>
                  </w:divBdr>
                </w:div>
              </w:divsChild>
            </w:div>
            <w:div w:id="1058284792">
              <w:marLeft w:val="0"/>
              <w:marRight w:val="0"/>
              <w:marTop w:val="0"/>
              <w:marBottom w:val="0"/>
              <w:divBdr>
                <w:top w:val="none" w:sz="0" w:space="0" w:color="auto"/>
                <w:left w:val="none" w:sz="0" w:space="0" w:color="auto"/>
                <w:bottom w:val="none" w:sz="0" w:space="0" w:color="auto"/>
                <w:right w:val="none" w:sz="0" w:space="0" w:color="auto"/>
              </w:divBdr>
              <w:divsChild>
                <w:div w:id="1177304077">
                  <w:marLeft w:val="0"/>
                  <w:marRight w:val="0"/>
                  <w:marTop w:val="0"/>
                  <w:marBottom w:val="0"/>
                  <w:divBdr>
                    <w:top w:val="none" w:sz="0" w:space="0" w:color="auto"/>
                    <w:left w:val="none" w:sz="0" w:space="0" w:color="auto"/>
                    <w:bottom w:val="none" w:sz="0" w:space="0" w:color="auto"/>
                    <w:right w:val="none" w:sz="0" w:space="0" w:color="auto"/>
                  </w:divBdr>
                </w:div>
                <w:div w:id="12558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Распределение</a:t>
            </a:r>
            <a:r>
              <a:rPr lang="ru-RU" sz="1200" baseline="0">
                <a:latin typeface="Times New Roman" panose="02020603050405020304" pitchFamily="18" charset="0"/>
                <a:cs typeface="Times New Roman" panose="02020603050405020304" pitchFamily="18" charset="0"/>
              </a:rPr>
              <a:t> младших школьников с ЗПР по уровням сформированности навыков смыслового чтения на констатирующем этапе эксперимента</a:t>
            </a:r>
            <a:endParaRPr lang="ru-RU"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8670895304753494E-2"/>
          <c:y val="0.10541297202714525"/>
          <c:w val="0.75602927238262019"/>
          <c:h val="0.72374358610579181"/>
        </c:manualLayout>
      </c:layout>
      <c:bar3DChart>
        <c:barDir val="col"/>
        <c:grouping val="clustered"/>
        <c:varyColors val="0"/>
        <c:ser>
          <c:idx val="0"/>
          <c:order val="0"/>
          <c:tx>
            <c:strRef>
              <c:f>Лист1!$B$1</c:f>
              <c:strCache>
                <c:ptCount val="1"/>
                <c:pt idx="0">
                  <c:v>Уровень 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Лист1!$B$2:$B$4</c:f>
              <c:numCache>
                <c:formatCode>General</c:formatCode>
                <c:ptCount val="3"/>
                <c:pt idx="0">
                  <c:v>2</c:v>
                </c:pt>
                <c:pt idx="1">
                  <c:v>3</c:v>
                </c:pt>
                <c:pt idx="2">
                  <c:v>1</c:v>
                </c:pt>
              </c:numCache>
            </c:numRef>
          </c:val>
          <c:extLst>
            <c:ext xmlns:c16="http://schemas.microsoft.com/office/drawing/2014/chart" uri="{C3380CC4-5D6E-409C-BE32-E72D297353CC}">
              <c16:uniqueId val="{00000000-A2C2-426A-9AB5-FF3B3FEF17E8}"/>
            </c:ext>
          </c:extLst>
        </c:ser>
        <c:ser>
          <c:idx val="1"/>
          <c:order val="1"/>
          <c:tx>
            <c:strRef>
              <c:f>Лист1!$C$1</c:f>
              <c:strCache>
                <c:ptCount val="1"/>
                <c:pt idx="0">
                  <c:v>Уровень II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Лист1!$C$2:$C$4</c:f>
              <c:numCache>
                <c:formatCode>General</c:formatCode>
                <c:ptCount val="3"/>
                <c:pt idx="0">
                  <c:v>6</c:v>
                </c:pt>
                <c:pt idx="1">
                  <c:v>6</c:v>
                </c:pt>
                <c:pt idx="2">
                  <c:v>7</c:v>
                </c:pt>
              </c:numCache>
            </c:numRef>
          </c:val>
          <c:extLst>
            <c:ext xmlns:c16="http://schemas.microsoft.com/office/drawing/2014/chart" uri="{C3380CC4-5D6E-409C-BE32-E72D297353CC}">
              <c16:uniqueId val="{00000001-A2C2-426A-9AB5-FF3B3FEF17E8}"/>
            </c:ext>
          </c:extLst>
        </c:ser>
        <c:ser>
          <c:idx val="2"/>
          <c:order val="2"/>
          <c:tx>
            <c:strRef>
              <c:f>Лист1!$D$1</c:f>
              <c:strCache>
                <c:ptCount val="1"/>
                <c:pt idx="0">
                  <c:v>Уровень III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Лист1!$D$2:$D$4</c:f>
              <c:numCache>
                <c:formatCode>General</c:formatCode>
                <c:ptCount val="3"/>
                <c:pt idx="0">
                  <c:v>4</c:v>
                </c:pt>
                <c:pt idx="1">
                  <c:v>3</c:v>
                </c:pt>
                <c:pt idx="2">
                  <c:v>4</c:v>
                </c:pt>
              </c:numCache>
            </c:numRef>
          </c:val>
          <c:extLst>
            <c:ext xmlns:c16="http://schemas.microsoft.com/office/drawing/2014/chart" uri="{C3380CC4-5D6E-409C-BE32-E72D297353CC}">
              <c16:uniqueId val="{00000002-A2C2-426A-9AB5-FF3B3FEF17E8}"/>
            </c:ext>
          </c:extLst>
        </c:ser>
        <c:ser>
          <c:idx val="3"/>
          <c:order val="3"/>
          <c:tx>
            <c:strRef>
              <c:f>Лист1!$E$1</c:f>
              <c:strCache>
                <c:ptCount val="1"/>
                <c:pt idx="0">
                  <c:v>Уровень IV</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A2C2-426A-9AB5-FF3B3FEF17E8}"/>
            </c:ext>
          </c:extLst>
        </c:ser>
        <c:dLbls>
          <c:showLegendKey val="0"/>
          <c:showVal val="0"/>
          <c:showCatName val="0"/>
          <c:showSerName val="0"/>
          <c:showPercent val="0"/>
          <c:showBubbleSize val="0"/>
        </c:dLbls>
        <c:gapWidth val="150"/>
        <c:shape val="box"/>
        <c:axId val="95410432"/>
        <c:axId val="95726592"/>
        <c:axId val="0"/>
      </c:bar3DChart>
      <c:catAx>
        <c:axId val="954104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5726592"/>
        <c:crosses val="autoZero"/>
        <c:auto val="1"/>
        <c:lblAlgn val="ctr"/>
        <c:lblOffset val="100"/>
        <c:noMultiLvlLbl val="0"/>
      </c:catAx>
      <c:valAx>
        <c:axId val="9572659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541043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Распределение</a:t>
            </a:r>
            <a:r>
              <a:rPr lang="ru-RU" sz="1200" baseline="0">
                <a:latin typeface="Times New Roman" panose="02020603050405020304" pitchFamily="18" charset="0"/>
                <a:cs typeface="Times New Roman" panose="02020603050405020304" pitchFamily="18" charset="0"/>
              </a:rPr>
              <a:t> младших школьников с ЗПР по уровням сформированности навыков смыслового чтения на контрольном этапе эксперимента</a:t>
            </a:r>
            <a:endParaRPr lang="ru-RU"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8670895304753494E-2"/>
          <c:y val="0.10541297202714525"/>
          <c:w val="0.75602927238262019"/>
          <c:h val="0.72374358610579181"/>
        </c:manualLayout>
      </c:layout>
      <c:bar3DChart>
        <c:barDir val="col"/>
        <c:grouping val="clustered"/>
        <c:varyColors val="0"/>
        <c:ser>
          <c:idx val="0"/>
          <c:order val="0"/>
          <c:tx>
            <c:strRef>
              <c:f>Лист1!$B$1</c:f>
              <c:strCache>
                <c:ptCount val="1"/>
                <c:pt idx="0">
                  <c:v>Уровень 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DD4F-4F60-85A3-D007960F0B51}"/>
            </c:ext>
          </c:extLst>
        </c:ser>
        <c:ser>
          <c:idx val="1"/>
          <c:order val="1"/>
          <c:tx>
            <c:strRef>
              <c:f>Лист1!$C$1</c:f>
              <c:strCache>
                <c:ptCount val="1"/>
                <c:pt idx="0">
                  <c:v>Уровень II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Лист1!$C$2:$C$4</c:f>
              <c:numCache>
                <c:formatCode>General</c:formatCode>
                <c:ptCount val="3"/>
                <c:pt idx="0">
                  <c:v>1</c:v>
                </c:pt>
                <c:pt idx="1">
                  <c:v>3</c:v>
                </c:pt>
                <c:pt idx="2">
                  <c:v>2</c:v>
                </c:pt>
              </c:numCache>
            </c:numRef>
          </c:val>
          <c:extLst>
            <c:ext xmlns:c16="http://schemas.microsoft.com/office/drawing/2014/chart" uri="{C3380CC4-5D6E-409C-BE32-E72D297353CC}">
              <c16:uniqueId val="{00000001-DD4F-4F60-85A3-D007960F0B51}"/>
            </c:ext>
          </c:extLst>
        </c:ser>
        <c:ser>
          <c:idx val="2"/>
          <c:order val="2"/>
          <c:tx>
            <c:strRef>
              <c:f>Лист1!$D$1</c:f>
              <c:strCache>
                <c:ptCount val="1"/>
                <c:pt idx="0">
                  <c:v>Уровень III</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Лист1!$D$2:$D$4</c:f>
              <c:numCache>
                <c:formatCode>General</c:formatCode>
                <c:ptCount val="3"/>
                <c:pt idx="0">
                  <c:v>7</c:v>
                </c:pt>
                <c:pt idx="1">
                  <c:v>5</c:v>
                </c:pt>
                <c:pt idx="2">
                  <c:v>6</c:v>
                </c:pt>
              </c:numCache>
            </c:numRef>
          </c:val>
          <c:extLst>
            <c:ext xmlns:c16="http://schemas.microsoft.com/office/drawing/2014/chart" uri="{C3380CC4-5D6E-409C-BE32-E72D297353CC}">
              <c16:uniqueId val="{00000002-DD4F-4F60-85A3-D007960F0B51}"/>
            </c:ext>
          </c:extLst>
        </c:ser>
        <c:ser>
          <c:idx val="3"/>
          <c:order val="3"/>
          <c:tx>
            <c:strRef>
              <c:f>Лист1!$E$1</c:f>
              <c:strCache>
                <c:ptCount val="1"/>
                <c:pt idx="0">
                  <c:v>Уровень IV</c:v>
                </c:pt>
              </c:strCache>
            </c:strRef>
          </c:tx>
          <c:invertIfNegative val="0"/>
          <c:cat>
            <c:strRef>
              <c:f>Лист1!$A$2:$A$4</c:f>
              <c:strCache>
                <c:ptCount val="3"/>
                <c:pt idx="0">
                  <c:v>Уровень понимания фактического содержания текста</c:v>
                </c:pt>
                <c:pt idx="1">
                  <c:v>Уровень интерпретации текста</c:v>
                </c:pt>
                <c:pt idx="2">
                  <c:v>Уровень рефлексии и оценки текста</c:v>
                </c:pt>
              </c:strCache>
            </c:strRef>
          </c:cat>
          <c:val>
            <c:numRef>
              <c:f>Лист1!$E$2:$E$4</c:f>
              <c:numCache>
                <c:formatCode>General</c:formatCode>
                <c:ptCount val="3"/>
                <c:pt idx="0">
                  <c:v>4</c:v>
                </c:pt>
                <c:pt idx="1">
                  <c:v>4</c:v>
                </c:pt>
                <c:pt idx="2">
                  <c:v>4</c:v>
                </c:pt>
              </c:numCache>
            </c:numRef>
          </c:val>
          <c:extLst>
            <c:ext xmlns:c16="http://schemas.microsoft.com/office/drawing/2014/chart" uri="{C3380CC4-5D6E-409C-BE32-E72D297353CC}">
              <c16:uniqueId val="{00000003-DD4F-4F60-85A3-D007960F0B51}"/>
            </c:ext>
          </c:extLst>
        </c:ser>
        <c:dLbls>
          <c:showLegendKey val="0"/>
          <c:showVal val="0"/>
          <c:showCatName val="0"/>
          <c:showSerName val="0"/>
          <c:showPercent val="0"/>
          <c:showBubbleSize val="0"/>
        </c:dLbls>
        <c:gapWidth val="150"/>
        <c:shape val="box"/>
        <c:axId val="125908480"/>
        <c:axId val="156499968"/>
        <c:axId val="0"/>
      </c:bar3DChart>
      <c:catAx>
        <c:axId val="125908480"/>
        <c:scaling>
          <c:orientation val="minMax"/>
        </c:scaling>
        <c:delete val="0"/>
        <c:axPos val="b"/>
        <c:numFmt formatCode="General" sourceLinked="0"/>
        <c:majorTickMark val="out"/>
        <c:minorTickMark val="none"/>
        <c:tickLblPos val="nextTo"/>
        <c:crossAx val="156499968"/>
        <c:crosses val="autoZero"/>
        <c:auto val="1"/>
        <c:lblAlgn val="ctr"/>
        <c:lblOffset val="100"/>
        <c:noMultiLvlLbl val="0"/>
      </c:catAx>
      <c:valAx>
        <c:axId val="156499968"/>
        <c:scaling>
          <c:orientation val="minMax"/>
        </c:scaling>
        <c:delete val="0"/>
        <c:axPos val="l"/>
        <c:majorGridlines/>
        <c:numFmt formatCode="General" sourceLinked="1"/>
        <c:majorTickMark val="out"/>
        <c:minorTickMark val="none"/>
        <c:tickLblPos val="nextTo"/>
        <c:crossAx val="1259084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1</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Asiou</cp:lastModifiedBy>
  <cp:revision>24</cp:revision>
  <dcterms:created xsi:type="dcterms:W3CDTF">2025-01-03T18:02:00Z</dcterms:created>
  <dcterms:modified xsi:type="dcterms:W3CDTF">2025-04-01T11:12:00Z</dcterms:modified>
</cp:coreProperties>
</file>