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10" w:rsidRDefault="009B4C10" w:rsidP="009B4C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4F106F" w:rsidRDefault="009B4C10" w:rsidP="009B4C10">
      <w:pPr>
        <w:tabs>
          <w:tab w:val="num" w:pos="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  <w:r>
        <w:rPr>
          <w:szCs w:val="20"/>
        </w:rPr>
        <w:t xml:space="preserve"> </w:t>
      </w:r>
      <w:r>
        <w:rPr>
          <w:b/>
        </w:rPr>
        <w:t xml:space="preserve"> </w:t>
      </w:r>
      <w:r w:rsidR="004F106F">
        <w:rPr>
          <w:rFonts w:ascii="Times New Roman" w:eastAsia="Calibri" w:hAnsi="Times New Roman" w:cs="Times New Roman"/>
          <w:b/>
          <w:sz w:val="24"/>
          <w:szCs w:val="24"/>
        </w:rPr>
        <w:t>«Смысловое чтение» - 5 класс</w:t>
      </w:r>
    </w:p>
    <w:p w:rsidR="004F106F" w:rsidRPr="00627815" w:rsidRDefault="004F106F" w:rsidP="004F10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4F106F" w:rsidRPr="00627815" w:rsidRDefault="004F106F" w:rsidP="004F10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формирование и развитие личности ребёнка на основе духовной и интеллектуальной потребности к чтению;</w:t>
      </w:r>
    </w:p>
    <w:p w:rsidR="004F106F" w:rsidRPr="00627815" w:rsidRDefault="004F106F" w:rsidP="004F10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формирование и развитие основ читательской компетенции, способствующей достижению результативности </w:t>
      </w:r>
      <w:proofErr w:type="gramStart"/>
      <w:r w:rsidRPr="0062781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27815">
        <w:rPr>
          <w:rFonts w:ascii="Times New Roman" w:hAnsi="Times New Roman" w:cs="Times New Roman"/>
          <w:sz w:val="24"/>
          <w:szCs w:val="24"/>
        </w:rPr>
        <w:t xml:space="preserve"> всем предметам образовательной программы;</w:t>
      </w:r>
    </w:p>
    <w:p w:rsidR="004F106F" w:rsidRPr="00627815" w:rsidRDefault="004F106F" w:rsidP="004F10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4F106F" w:rsidRPr="00627815" w:rsidRDefault="004F106F" w:rsidP="004F10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F106F" w:rsidRPr="00627815" w:rsidRDefault="004F106F" w:rsidP="004F106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4F106F" w:rsidRPr="00627815" w:rsidRDefault="004F106F" w:rsidP="004F106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досуговом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>;</w:t>
      </w:r>
    </w:p>
    <w:p w:rsidR="004F106F" w:rsidRPr="00627815" w:rsidRDefault="004F106F" w:rsidP="004F106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4F106F" w:rsidRDefault="004F106F" w:rsidP="004F106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освоить базовый понятийный аппарат, связанный с чтением как универсальным видом деятельности (названия видов чтения), и инструментарий формирования видов целевого чтения (просмотрового/ поискового, ознакомительного, изучающего/ углублённого) в работе с книгой и текстом как единицей информации;</w:t>
      </w:r>
    </w:p>
    <w:p w:rsidR="004F106F" w:rsidRPr="00627815" w:rsidRDefault="004F106F" w:rsidP="004F10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106F" w:rsidRPr="00627815" w:rsidRDefault="004F106F" w:rsidP="004F106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учить использовать навыки чтения для поиска, извлечения, понимания, интерпретации и рефлексивной оценки информации на основе следующего:</w:t>
      </w:r>
    </w:p>
    <w:p w:rsidR="004F106F" w:rsidRPr="00627815" w:rsidRDefault="004F106F" w:rsidP="004F106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- углубление базовых знаний по теории текста;</w:t>
      </w:r>
    </w:p>
    <w:p w:rsidR="004F106F" w:rsidRPr="00627815" w:rsidRDefault="004F106F" w:rsidP="004F106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- использование приёмов поиска и извлечения информации в тексте;</w:t>
      </w:r>
    </w:p>
    <w:p w:rsidR="004F106F" w:rsidRPr="00627815" w:rsidRDefault="004F106F" w:rsidP="004F106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- использование приёмов смыслового анализа и интерпретации текстов разных стилей и жанров, соответствующих возрасту учащихся;</w:t>
      </w:r>
    </w:p>
    <w:p w:rsidR="004F106F" w:rsidRPr="00627815" w:rsidRDefault="004F106F" w:rsidP="004F106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- использование приёмов обработки информации в зависимости от целей её дальнейшего использования;</w:t>
      </w:r>
    </w:p>
    <w:p w:rsidR="004F106F" w:rsidRPr="00627815" w:rsidRDefault="004F106F" w:rsidP="004F106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- использование приёмов организации рефлексивной деятельности после чтения и осмысления текстов.</w:t>
      </w:r>
    </w:p>
    <w:p w:rsidR="004F106F" w:rsidRPr="00627815" w:rsidRDefault="004F106F" w:rsidP="004F10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</w:t>
      </w:r>
      <w:r w:rsidRPr="00627815">
        <w:rPr>
          <w:rFonts w:ascii="Times New Roman" w:hAnsi="Times New Roman" w:cs="Times New Roman"/>
          <w:sz w:val="24"/>
          <w:szCs w:val="24"/>
          <w:u w:val="single"/>
        </w:rPr>
        <w:t xml:space="preserve"> Планируемые результаты освоения программы:</w:t>
      </w:r>
    </w:p>
    <w:p w:rsidR="004F106F" w:rsidRPr="00627815" w:rsidRDefault="004F106F" w:rsidP="004F10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7815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4F106F" w:rsidRPr="00627815" w:rsidRDefault="004F106F" w:rsidP="004F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4F106F" w:rsidRPr="00627815" w:rsidRDefault="004F106F" w:rsidP="004F106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4F106F" w:rsidRDefault="004F106F" w:rsidP="004F106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4F106F" w:rsidRPr="00627815" w:rsidRDefault="004F106F" w:rsidP="004F10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106F" w:rsidRPr="00627815" w:rsidRDefault="004F106F" w:rsidP="004F10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7815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27815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4F106F" w:rsidRPr="00627815" w:rsidRDefault="004F106F" w:rsidP="004F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учащиеся овладеют:</w:t>
      </w:r>
    </w:p>
    <w:p w:rsidR="004F106F" w:rsidRPr="00627815" w:rsidRDefault="004F106F" w:rsidP="004F10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элементарными навыками работы с книгой;</w:t>
      </w:r>
    </w:p>
    <w:p w:rsidR="004F106F" w:rsidRPr="00627815" w:rsidRDefault="004F106F" w:rsidP="004F10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815">
        <w:rPr>
          <w:rFonts w:ascii="Times New Roman" w:hAnsi="Times New Roman" w:cs="Times New Roman"/>
          <w:sz w:val="24"/>
          <w:szCs w:val="24"/>
        </w:rPr>
        <w:t>умениями ставить перед собой цель чтения и выбирать соответствующий цели вид чтения  (просмотровый/ поисковый, ознакомительный, изучающего/ аналитический);</w:t>
      </w:r>
      <w:proofErr w:type="gramEnd"/>
    </w:p>
    <w:p w:rsidR="004F106F" w:rsidRPr="00627815" w:rsidRDefault="004F106F" w:rsidP="004F10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Применяя стратегии чтения в работе с текстом, учащиеся смогут осуществлять деятельность, направленную на </w:t>
      </w:r>
      <w:r w:rsidRPr="00627815">
        <w:rPr>
          <w:rFonts w:ascii="Times New Roman" w:hAnsi="Times New Roman" w:cs="Times New Roman"/>
          <w:i/>
          <w:sz w:val="24"/>
          <w:szCs w:val="24"/>
        </w:rPr>
        <w:t>поиск информации и понимание прочитанного</w:t>
      </w:r>
      <w:r w:rsidRPr="00627815">
        <w:rPr>
          <w:rFonts w:ascii="Times New Roman" w:hAnsi="Times New Roman" w:cs="Times New Roman"/>
          <w:sz w:val="24"/>
          <w:szCs w:val="24"/>
        </w:rPr>
        <w:t>, на основе умений: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определять главную тему, общую цель или назначение текста;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предвосхищать содержание текста по заголовку с опорой на имеющийся читательский или жизненный опыт;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находить основные текстовые и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 xml:space="preserve"> текстах);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lastRenderedPageBreak/>
        <w:t xml:space="preserve">     - находить в тексте требуемую информацию (явную):  главную и второстепенную, фактическую и иллюстративную, тезисную и доказательную и т.п.;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выделять термины, обозначающие основные понятия текста.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Применяя стратегии чтения в работе с текстом, учащиеся смогут осуществлять деятельность, направленную на </w:t>
      </w:r>
      <w:r w:rsidRPr="00627815">
        <w:rPr>
          <w:rFonts w:ascii="Times New Roman" w:hAnsi="Times New Roman" w:cs="Times New Roman"/>
          <w:i/>
          <w:sz w:val="24"/>
          <w:szCs w:val="24"/>
        </w:rPr>
        <w:t>понимание и интерпретацию информации,</w:t>
      </w:r>
      <w:r w:rsidRPr="00627815">
        <w:rPr>
          <w:rFonts w:ascii="Times New Roman" w:hAnsi="Times New Roman" w:cs="Times New Roman"/>
          <w:sz w:val="24"/>
          <w:szCs w:val="24"/>
        </w:rPr>
        <w:t xml:space="preserve"> на основе умений: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понимать смысл и назначение текста, задачу/позицию автора в разных видах текстов;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выбирать из текста или придумывать заголовок, соответствующий содержанию и общему смыслу текста;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формировать тезис, выражающий общий смысл текста, передавать в устной и письменной форме главное в содержании текста;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объяснять порядок частей, содержащихся в тексте;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сопоставлять и объяснять основные текстовые и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 xml:space="preserve"> текстах);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автора/главной мысли текста;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задавать вопросы по содержанию текста и отвечать на них;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прогнозировать содержание текста;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находить скрытую информацию в тексте;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использовать словари с целью уточнения значения непонятного слова.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Применяя стратегии чтения в работе с текстом, учащиеся смогут осуществлять деятельность, направленную на </w:t>
      </w:r>
      <w:r w:rsidRPr="00627815">
        <w:rPr>
          <w:rFonts w:ascii="Times New Roman" w:hAnsi="Times New Roman" w:cs="Times New Roman"/>
          <w:i/>
          <w:sz w:val="24"/>
          <w:szCs w:val="24"/>
        </w:rPr>
        <w:t>понимание и преобразование информации</w:t>
      </w:r>
      <w:r w:rsidRPr="00627815">
        <w:rPr>
          <w:rFonts w:ascii="Times New Roman" w:hAnsi="Times New Roman" w:cs="Times New Roman"/>
          <w:sz w:val="24"/>
          <w:szCs w:val="24"/>
        </w:rPr>
        <w:t>, на основе умений: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составлять план к тексту и структурировать текст, используя план;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делать пометки, выписки, цитировать фрагменты текста в соответствии с коммуникативным замыслом;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приводить аргументы/примеры к тезису, содержащемуся в тексте;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27815">
        <w:rPr>
          <w:rFonts w:ascii="Times New Roman" w:hAnsi="Times New Roman" w:cs="Times New Roman"/>
          <w:sz w:val="24"/>
          <w:szCs w:val="24"/>
        </w:rPr>
        <w:t>- 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Применяя стратегии чтения в работе с текстом, учащиеся смогут осуществлять деятельность, направленную на </w:t>
      </w:r>
      <w:r w:rsidRPr="00627815">
        <w:rPr>
          <w:rFonts w:ascii="Times New Roman" w:hAnsi="Times New Roman" w:cs="Times New Roman"/>
          <w:i/>
          <w:sz w:val="24"/>
          <w:szCs w:val="24"/>
        </w:rPr>
        <w:t xml:space="preserve">оценку информации и рефлексию, </w:t>
      </w:r>
      <w:r w:rsidRPr="00627815">
        <w:rPr>
          <w:rFonts w:ascii="Times New Roman" w:hAnsi="Times New Roman" w:cs="Times New Roman"/>
          <w:sz w:val="24"/>
          <w:szCs w:val="24"/>
        </w:rPr>
        <w:t>на основе умений: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откликаться на содержание текста: связывать информацию, обнаруженную в тексте, со своими представлениями о мире;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оценивать утверждения, находить доводы в защиту своей точки зрения в тексте;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использовать полученную из разного вида текстов информацию для установления несложных причинно-следственных связей и зависимостей, для объяснения, обоснования утверждений/тезисов;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- оценивать не только содержание текста, но и его форму.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815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учащиеся получат возможность:</w:t>
      </w:r>
    </w:p>
    <w:p w:rsidR="004F106F" w:rsidRPr="00627815" w:rsidRDefault="004F106F" w:rsidP="004F106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учебно-практических задач, в ситуациях моделирования и проектирования;</w:t>
      </w:r>
    </w:p>
    <w:p w:rsidR="004F106F" w:rsidRPr="00627815" w:rsidRDefault="004F106F" w:rsidP="004F106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7815">
        <w:rPr>
          <w:rFonts w:ascii="Times New Roman" w:hAnsi="Times New Roman" w:cs="Times New Roman"/>
          <w:sz w:val="24"/>
          <w:szCs w:val="24"/>
          <w:u w:val="single"/>
        </w:rPr>
        <w:t>Формы и режим занятий: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 xml:space="preserve"> характером. Теоретические основы программы даются дозировано и постигаются через практическую деятельность, которая должна побудить учащихся к чтению. 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27815">
        <w:rPr>
          <w:rFonts w:ascii="Times New Roman" w:hAnsi="Times New Roman" w:cs="Times New Roman"/>
          <w:b/>
          <w:sz w:val="24"/>
          <w:szCs w:val="24"/>
        </w:rPr>
        <w:t xml:space="preserve">Формы проведения занятий: </w:t>
      </w:r>
      <w:r w:rsidRPr="00627815">
        <w:rPr>
          <w:rFonts w:ascii="Times New Roman" w:hAnsi="Times New Roman" w:cs="Times New Roman"/>
          <w:sz w:val="24"/>
          <w:szCs w:val="24"/>
        </w:rPr>
        <w:t>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  <w:proofErr w:type="gramEnd"/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</w:t>
      </w:r>
      <w:r w:rsidRPr="00627815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деятельности: </w:t>
      </w:r>
      <w:r w:rsidRPr="00627815">
        <w:rPr>
          <w:rFonts w:ascii="Times New Roman" w:hAnsi="Times New Roman" w:cs="Times New Roman"/>
          <w:sz w:val="24"/>
          <w:szCs w:val="24"/>
        </w:rPr>
        <w:t>индивидуальные и коллективные (групповые,  в парах).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627815">
        <w:rPr>
          <w:rFonts w:ascii="Times New Roman" w:hAnsi="Times New Roman" w:cs="Times New Roman"/>
          <w:sz w:val="24"/>
          <w:szCs w:val="24"/>
        </w:rPr>
        <w:t>программа рассчитана на 34 часа (1 раз в неделю).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sz w:val="24"/>
          <w:szCs w:val="24"/>
          <w:u w:val="single"/>
        </w:rPr>
        <w:t>Результативность освоения программы: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Задания для выполнения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осуществляется в ходе решения учебных задач и выполнения работ, указанных в разделе «Содержание программы». Формой предъявления результатов является участие школьников в мероприятиях, проведённых по этому направлению внеурочной деятельности за год.</w:t>
      </w:r>
    </w:p>
    <w:p w:rsidR="004F106F" w:rsidRPr="00627815" w:rsidRDefault="004F106F" w:rsidP="004F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06F" w:rsidRPr="00627815" w:rsidRDefault="004F106F" w:rsidP="004F1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1. Что мы знаем о чтении (2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Цели чтения. Беседа о важности определения цели чтения книги, параграфа учебника, статьи. Восприятие информации о видах чтения, которыми пользуется человек, чтобы достичь своей цели.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Научная и художественная литература. Определение типа и предмет книги по названию и титульному листу.  Основная мысль текста. Общие правила чтения книг.</w:t>
      </w:r>
      <w:r w:rsidRPr="0062781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sz w:val="24"/>
          <w:szCs w:val="24"/>
        </w:rPr>
        <w:t>Задания на передачу целостной сути текста в рамках краткого абзаца. Деление текста на смысловые части и составление плана. Определение средств и способов связи предложений в тексте.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2.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Диагностика навыков чтения (1 ч.).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Быстрое чтение. Правила  и техники быстрого чтения.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Тестирование. Тренинги  рационального чтения.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3.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Структура текста (2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Понятие о структуре текста и её функции. Предисловие и оглавление как выразители сути произведения. Оглавление – карта для путешествий по книге. Значение глав и подпунктов, выделенных автором,  в структуре текста.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Задания на перечисление  и определение логики порядка расположения частей. Работа с заголовками и предисловием по определению  сути, структуры, проблемы изучаемого текста.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Составление целостной картины по наброскам по основным частям текста.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4.</w:t>
      </w:r>
      <w:r w:rsidRPr="00627815">
        <w:rPr>
          <w:rFonts w:ascii="Times New Roman" w:hAnsi="Times New Roman" w:cs="Times New Roman"/>
          <w:sz w:val="24"/>
          <w:szCs w:val="24"/>
        </w:rPr>
        <w:t xml:space="preserve">  </w:t>
      </w:r>
      <w:r w:rsidRPr="00627815">
        <w:rPr>
          <w:rFonts w:ascii="Times New Roman" w:hAnsi="Times New Roman" w:cs="Times New Roman"/>
          <w:b/>
          <w:sz w:val="24"/>
          <w:szCs w:val="24"/>
        </w:rPr>
        <w:t>Установление причинно – следственных связей (1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Работа над определением понятий «причина» и «следствие». Установление взаимосвязи между понятиями. Определение причины следствий и прогнозирование следствий в различных явлениях.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Вопросы на выявление причинно-следственных связей. Прогнозирование последствий существования описанного явления. Задание на установление последовательности в предложении и в тексте.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</w:t>
      </w: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5.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Проблематика художественных произведений (1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27815">
        <w:rPr>
          <w:rFonts w:ascii="Times New Roman" w:hAnsi="Times New Roman" w:cs="Times New Roman"/>
          <w:sz w:val="24"/>
          <w:szCs w:val="24"/>
        </w:rPr>
        <w:t>Авторские приёмы кодирования ответов  на проблемные вопросы в художественных текстах и способы их нахождения.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Практические задания по нахождению способов выделения и разрешения проблем средствами системы образов, композиции, сюжета, художественно-изобразительных средств.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6.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Ознакомительное чтение (1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27815">
        <w:rPr>
          <w:rFonts w:ascii="Times New Roman" w:hAnsi="Times New Roman" w:cs="Times New Roman"/>
          <w:sz w:val="24"/>
          <w:szCs w:val="24"/>
        </w:rPr>
        <w:t>Приёмы ознакомительного чтения. Выходные данные книги. Оглавление и аннотация. Предисловие и заключение книги. Рисунки, чертежи, иллюстрации, схемы, опоры.</w:t>
      </w:r>
    </w:p>
    <w:p w:rsidR="004F106F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Стратегии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предтекстовой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sz w:val="24"/>
          <w:szCs w:val="24"/>
        </w:rPr>
        <w:t xml:space="preserve">Изучение книги способом перелистывания, рассматривания рисунков, чтения заголовков, оглавления, отдельных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фргментов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 xml:space="preserve"> текста, осмысливание названия книги, эпиграфа. Задание «Личный прогноз»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7.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Ключевые понятия и их роль в тексте  (3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sz w:val="24"/>
          <w:szCs w:val="24"/>
        </w:rPr>
        <w:t xml:space="preserve">Понятие и его определение. Ключевые понятия  и термины в научных и художественных текстах. Способы выделения автором ключевых слов.  Многозначность слова. Интерпретации понятий. Словари, энциклопедии, справочная литература: типы, виды, критерии выбора. Стратегия чтения «Ключевые слова – смысловые ряды». 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Практикум по нахождению ключевых слов и определению их точного значения в словаре и именно в данном контексте.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Представление понятий в виде дерева понятий, «скелетной» карты понятий,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денотантного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 xml:space="preserve"> графа, логико-смысловых моделей структурирования понятий, кластеров.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Моделирование понятий с помощью графических и образных средств. 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Стратегии развития словаря «Обзор словаря», «Словарные игры». 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8.  Ключевые предложения и ключевые абзацы (2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sz w:val="24"/>
          <w:szCs w:val="24"/>
        </w:rPr>
        <w:t>Выделение ключевых предложений в тексте через определения утверждений, которые они содержат. Аргумент как способ выделения ключевых абзацев. Функция первого и последнего абзацев текста, начальных предложений абзацев.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Практикум по нахождению ключевых предложений.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Нахождение аргументов в тексте и приведение собственных.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Тренинг «Разложите текст на смысловые ряды».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9.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Поисково-просмотровое чтение (2ч.)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7815">
        <w:rPr>
          <w:rFonts w:ascii="Times New Roman" w:hAnsi="Times New Roman" w:cs="Times New Roman"/>
          <w:sz w:val="24"/>
          <w:szCs w:val="24"/>
        </w:rPr>
        <w:t>Виды поисково-просмотрового чтения: чтение «по диагонали», чтение «слалом», чтение «по двум вертикалям», чтение «островками», чтение «пинг-понг».</w:t>
      </w:r>
      <w:proofErr w:type="gramEnd"/>
      <w:r w:rsidRPr="00627815">
        <w:rPr>
          <w:rFonts w:ascii="Times New Roman" w:hAnsi="Times New Roman" w:cs="Times New Roman"/>
          <w:sz w:val="24"/>
          <w:szCs w:val="24"/>
        </w:rPr>
        <w:t xml:space="preserve"> Интегральный и дифференциальный алгоритм чтения.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Тренинг просмотрового чтения.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Анализ текстов на основе интегрального и дифференциального алгоритма чтения.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10.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Изучающее чтение (2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sz w:val="24"/>
          <w:szCs w:val="24"/>
        </w:rPr>
        <w:t>Характерные особенности изучающего чтения. Приёмы изучающего чтения. Анализ  и интерпретация текста. Понимание текста. Ступени понимания.  Приёмы понимания и запоминания текста.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Рассказ о собственном опыте,  приведение примеров, связанных с утверждением автора. Задание «Мысли </w:t>
      </w:r>
      <w:proofErr w:type="gramStart"/>
      <w:r w:rsidRPr="00627815">
        <w:rPr>
          <w:rFonts w:ascii="Times New Roman" w:hAnsi="Times New Roman" w:cs="Times New Roman"/>
          <w:sz w:val="24"/>
          <w:szCs w:val="24"/>
        </w:rPr>
        <w:t>мудрых</w:t>
      </w:r>
      <w:proofErr w:type="gramEnd"/>
      <w:r w:rsidRPr="0062781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Нахождение в тексте абзацев, содержащих выводы, подтверждения авторской мысли, явных и скрытых вопросов.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11.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Интерпретация текста (3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627815">
        <w:rPr>
          <w:rFonts w:ascii="Times New Roman" w:hAnsi="Times New Roman" w:cs="Times New Roman"/>
          <w:sz w:val="24"/>
          <w:szCs w:val="24"/>
        </w:rPr>
        <w:t>Создание на основе прочитанного новых (вторичных) текстов (пересказа, плана, конспекта, тезисов, аннотации, отзыва, рецензии и т.д.).</w:t>
      </w:r>
      <w:proofErr w:type="gramEnd"/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>. Типы графических изображений.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Написание различных текстов. Представление нового содержания текста в виде плана, схемы, таблицы, рисунков.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Переформулирование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 xml:space="preserve"> определения, правила, вывода.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Тема 12.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Конспектирование при чтении и подготовка сообщений (2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627815">
        <w:rPr>
          <w:rFonts w:ascii="Times New Roman" w:hAnsi="Times New Roman" w:cs="Times New Roman"/>
          <w:sz w:val="24"/>
          <w:szCs w:val="24"/>
        </w:rPr>
        <w:t>Способы обработки полученной информации: план, выписки, цитаты, тезисы (простые, сложные, основные).</w:t>
      </w:r>
      <w:proofErr w:type="gramEnd"/>
      <w:r w:rsidRPr="00627815">
        <w:rPr>
          <w:rFonts w:ascii="Times New Roman" w:hAnsi="Times New Roman" w:cs="Times New Roman"/>
          <w:sz w:val="24"/>
          <w:szCs w:val="24"/>
        </w:rPr>
        <w:t xml:space="preserve"> Формы написания конспектов.      Схема-конспект, логико-смысловая схема, структурно-логические схемы.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Выписки из текста.  Подготовка конспекта статьи.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sz w:val="24"/>
          <w:szCs w:val="24"/>
        </w:rPr>
        <w:t>Подготовка мини-сообщений по заданной теме.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13.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 xml:space="preserve">Стратегии компрессии текста (3 ч.) 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sz w:val="24"/>
          <w:szCs w:val="24"/>
        </w:rPr>
        <w:t>Смысловое сжатие, перекодирование, преобразование информации. Свёртывание и развёртывание информации. «Аннотация – краткий пересказ – пересказ», «</w:t>
      </w:r>
      <w:proofErr w:type="gramStart"/>
      <w:r w:rsidRPr="0062781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27815">
        <w:rPr>
          <w:rFonts w:ascii="Times New Roman" w:hAnsi="Times New Roman" w:cs="Times New Roman"/>
          <w:sz w:val="24"/>
          <w:szCs w:val="24"/>
        </w:rPr>
        <w:t xml:space="preserve"> – Х – У», «Графы схемы «Кольца Венна»».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Тренинг по сжатию информации.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Работа с таблицами.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Тема 14.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Критическое (оценочное) чтение (3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sz w:val="24"/>
          <w:szCs w:val="24"/>
        </w:rPr>
        <w:t xml:space="preserve">Понятие критического чтения. Условия критического чтения. Приёмы расширения границ понимания текста за счёт других книг об авторе: биографии, критики, комментарий к тексту, справочников, первоисточников. Оценивание и редактирование устного и письменного речевого высказывания. 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Сопоставление двух или нескольких книг одного разных авторов на одну тему, написанных с разных точек зрения.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Методики «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Фишбон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2781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27815">
        <w:rPr>
          <w:rFonts w:ascii="Times New Roman" w:hAnsi="Times New Roman" w:cs="Times New Roman"/>
          <w:sz w:val="24"/>
          <w:szCs w:val="24"/>
        </w:rPr>
        <w:t>».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Нахождение доказательств в тексте, приведение аргументов.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15.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Способы читательского творчества (2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sz w:val="24"/>
          <w:szCs w:val="24"/>
        </w:rPr>
        <w:t xml:space="preserve">Рецензия. Отзыв. </w:t>
      </w:r>
      <w:proofErr w:type="gramStart"/>
      <w:r w:rsidRPr="00627815">
        <w:rPr>
          <w:rFonts w:ascii="Times New Roman" w:hAnsi="Times New Roman" w:cs="Times New Roman"/>
          <w:sz w:val="24"/>
          <w:szCs w:val="24"/>
        </w:rPr>
        <w:t>Виды читательских отзывов: отзыв-воспоминание, отзыв-ассоциация, отзыв-деталь, отзыв—рекомендация, отзыв-рефлексия, отзыв-вопрос, отзыв-исповедь, отзыв-отклик и т.д.</w:t>
      </w:r>
      <w:proofErr w:type="gramEnd"/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Стратегия «Пирамида фактов». Практикум по составлению разных видов читательских отзывов.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27815">
        <w:rPr>
          <w:rFonts w:ascii="Times New Roman" w:hAnsi="Times New Roman" w:cs="Times New Roman"/>
          <w:b/>
          <w:sz w:val="24"/>
          <w:szCs w:val="24"/>
        </w:rPr>
        <w:t>Тема 16.</w:t>
      </w:r>
      <w:r w:rsidRPr="00627815">
        <w:rPr>
          <w:rFonts w:ascii="Times New Roman" w:hAnsi="Times New Roman" w:cs="Times New Roman"/>
          <w:sz w:val="24"/>
          <w:szCs w:val="24"/>
        </w:rPr>
        <w:t xml:space="preserve"> </w:t>
      </w:r>
      <w:r w:rsidRPr="00627815">
        <w:rPr>
          <w:rFonts w:ascii="Times New Roman" w:hAnsi="Times New Roman" w:cs="Times New Roman"/>
          <w:b/>
          <w:sz w:val="24"/>
          <w:szCs w:val="24"/>
        </w:rPr>
        <w:t>Развитие словаря (2 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27815">
        <w:rPr>
          <w:rFonts w:ascii="Times New Roman" w:hAnsi="Times New Roman" w:cs="Times New Roman"/>
          <w:sz w:val="24"/>
          <w:szCs w:val="24"/>
        </w:rPr>
        <w:t>Стратегии развития словаря. Словарные слова. Основное и контекстное значение слова. Смысловая догадка. Организация словаря. Стратегии «Обзор словаря», «Аналогия».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Составление тезауруса.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Тема 17.</w:t>
      </w:r>
      <w:r w:rsidRPr="00627815">
        <w:rPr>
          <w:rFonts w:ascii="Times New Roman" w:hAnsi="Times New Roman" w:cs="Times New Roman"/>
          <w:sz w:val="24"/>
          <w:szCs w:val="24"/>
        </w:rPr>
        <w:t xml:space="preserve">  </w:t>
      </w:r>
      <w:r w:rsidRPr="00627815">
        <w:rPr>
          <w:rFonts w:ascii="Times New Roman" w:hAnsi="Times New Roman" w:cs="Times New Roman"/>
          <w:b/>
          <w:sz w:val="24"/>
          <w:szCs w:val="24"/>
        </w:rPr>
        <w:t>Итоговое занятие (2ч.)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27815">
        <w:rPr>
          <w:rFonts w:ascii="Times New Roman" w:hAnsi="Times New Roman" w:cs="Times New Roman"/>
          <w:sz w:val="24"/>
          <w:szCs w:val="24"/>
        </w:rPr>
        <w:t>Роль информации в жизни человека.</w:t>
      </w:r>
    </w:p>
    <w:p w:rsidR="004F106F" w:rsidRPr="00627815" w:rsidRDefault="004F106F" w:rsidP="004F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5">
        <w:rPr>
          <w:rFonts w:ascii="Times New Roman" w:hAnsi="Times New Roman" w:cs="Times New Roman"/>
          <w:sz w:val="24"/>
          <w:szCs w:val="24"/>
        </w:rPr>
        <w:t xml:space="preserve">      Творческие работы.</w:t>
      </w:r>
    </w:p>
    <w:p w:rsidR="00107566" w:rsidRDefault="00107566"/>
    <w:sectPr w:rsidR="00107566" w:rsidSect="004F1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30D107BA"/>
    <w:multiLevelType w:val="hybridMultilevel"/>
    <w:tmpl w:val="5582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84517"/>
    <w:multiLevelType w:val="hybridMultilevel"/>
    <w:tmpl w:val="9892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93576"/>
    <w:multiLevelType w:val="hybridMultilevel"/>
    <w:tmpl w:val="4DF0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1686C"/>
    <w:multiLevelType w:val="hybridMultilevel"/>
    <w:tmpl w:val="68AC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B5405"/>
    <w:multiLevelType w:val="hybridMultilevel"/>
    <w:tmpl w:val="2886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F106F"/>
    <w:rsid w:val="00107566"/>
    <w:rsid w:val="004F106F"/>
    <w:rsid w:val="009B4C10"/>
    <w:rsid w:val="00D83F2D"/>
    <w:rsid w:val="00E17F49"/>
    <w:rsid w:val="00F8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6F"/>
    <w:pPr>
      <w:ind w:left="720"/>
      <w:contextualSpacing/>
    </w:pPr>
  </w:style>
  <w:style w:type="paragraph" w:styleId="a4">
    <w:name w:val="Normal (Web)"/>
    <w:basedOn w:val="a"/>
    <w:uiPriority w:val="99"/>
    <w:rsid w:val="004F10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2080</Words>
  <Characters>11860</Characters>
  <Application>Microsoft Office Word</Application>
  <DocSecurity>0</DocSecurity>
  <Lines>98</Lines>
  <Paragraphs>27</Paragraphs>
  <ScaleCrop>false</ScaleCrop>
  <Company/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2021-01-14T05:33:00Z</dcterms:created>
  <dcterms:modified xsi:type="dcterms:W3CDTF">2021-01-20T07:45:00Z</dcterms:modified>
</cp:coreProperties>
</file>