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98" w:rsidRPr="00F474A4" w:rsidRDefault="009F0098" w:rsidP="009F0098">
      <w:pPr>
        <w:autoSpaceDE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474A4">
        <w:rPr>
          <w:rFonts w:eastAsia="Calibri"/>
          <w:b/>
          <w:color w:val="000000"/>
          <w:sz w:val="28"/>
          <w:szCs w:val="28"/>
        </w:rPr>
        <w:t>Аннотация к рабочей программе курса внеурочной деятельности</w:t>
      </w:r>
    </w:p>
    <w:p w:rsidR="009F0098" w:rsidRPr="00F474A4" w:rsidRDefault="009F0098" w:rsidP="009F0098">
      <w:pPr>
        <w:autoSpaceDE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474A4">
        <w:rPr>
          <w:rFonts w:eastAsia="Calibri"/>
          <w:b/>
          <w:color w:val="000000"/>
          <w:sz w:val="28"/>
          <w:szCs w:val="28"/>
        </w:rPr>
        <w:t>«Волейбол»</w:t>
      </w:r>
    </w:p>
    <w:p w:rsidR="009F0098" w:rsidRPr="00F474A4" w:rsidRDefault="009F0098" w:rsidP="009F0098">
      <w:pPr>
        <w:spacing w:line="480" w:lineRule="auto"/>
        <w:jc w:val="center"/>
        <w:rPr>
          <w:b/>
          <w:sz w:val="28"/>
          <w:szCs w:val="28"/>
        </w:rPr>
      </w:pPr>
      <w:r w:rsidRPr="00F474A4">
        <w:rPr>
          <w:rFonts w:eastAsia="Calibri"/>
          <w:b/>
          <w:color w:val="000000"/>
          <w:sz w:val="28"/>
          <w:szCs w:val="28"/>
        </w:rPr>
        <w:t xml:space="preserve">для обучающихся </w:t>
      </w:r>
      <w:r w:rsidRPr="00F474A4">
        <w:rPr>
          <w:b/>
          <w:sz w:val="28"/>
          <w:szCs w:val="28"/>
        </w:rPr>
        <w:t xml:space="preserve">      8  классов</w:t>
      </w:r>
    </w:p>
    <w:p w:rsidR="009F0098" w:rsidRDefault="009F0098" w:rsidP="009F0098">
      <w:pPr>
        <w:spacing w:line="352" w:lineRule="auto"/>
        <w:ind w:right="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Цель:</w:t>
      </w:r>
    </w:p>
    <w:p w:rsidR="009F0098" w:rsidRDefault="009F0098" w:rsidP="009F0098">
      <w:pPr>
        <w:spacing w:line="206" w:lineRule="exact"/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1"/>
        </w:numPr>
        <w:tabs>
          <w:tab w:val="left" w:pos="860"/>
        </w:tabs>
        <w:ind w:left="860" w:right="2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 всестороннему физическому развитию;</w:t>
      </w:r>
    </w:p>
    <w:p w:rsidR="009F0098" w:rsidRDefault="009F0098" w:rsidP="009F0098">
      <w:pPr>
        <w:spacing w:line="338" w:lineRule="exact"/>
        <w:ind w:right="27"/>
        <w:rPr>
          <w:rFonts w:eastAsia="Times New Roman"/>
          <w:sz w:val="24"/>
          <w:szCs w:val="24"/>
        </w:rPr>
      </w:pPr>
    </w:p>
    <w:p w:rsidR="009F0098" w:rsidRDefault="009F0098" w:rsidP="009F0098">
      <w:pPr>
        <w:numPr>
          <w:ilvl w:val="0"/>
          <w:numId w:val="1"/>
        </w:numPr>
        <w:tabs>
          <w:tab w:val="left" w:pos="860"/>
        </w:tabs>
        <w:ind w:left="860" w:right="2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вовлечению учащихся в двигательную деятельность.</w:t>
      </w:r>
    </w:p>
    <w:p w:rsidR="009F0098" w:rsidRDefault="009F0098" w:rsidP="009F0098">
      <w:pPr>
        <w:spacing w:line="355" w:lineRule="auto"/>
        <w:ind w:right="27"/>
        <w:jc w:val="both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2"/>
        </w:numPr>
        <w:tabs>
          <w:tab w:val="left" w:pos="720"/>
        </w:tabs>
        <w:ind w:left="720" w:right="27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Оздоровительная задача.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Укрепление здоровья.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физического развития.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3"/>
        </w:numPr>
        <w:tabs>
          <w:tab w:val="left" w:pos="720"/>
        </w:tabs>
        <w:ind w:left="720" w:right="27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задачи.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основам техники и тактики игры волейбол.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основных физических качеств: силы, быстроты, выносливости, координации и гибкости;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4"/>
        </w:numPr>
        <w:tabs>
          <w:tab w:val="left" w:pos="720"/>
        </w:tabs>
        <w:ind w:left="720" w:right="27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Воспитательные задачи.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у </w:t>
      </w:r>
      <w:proofErr w:type="gramStart"/>
      <w:r>
        <w:rPr>
          <w:rFonts w:eastAsia="Times New Roman"/>
          <w:sz w:val="24"/>
          <w:szCs w:val="24"/>
        </w:rPr>
        <w:t>занимающихся</w:t>
      </w:r>
      <w:proofErr w:type="gramEnd"/>
      <w:r>
        <w:rPr>
          <w:rFonts w:eastAsia="Times New Roman"/>
          <w:sz w:val="24"/>
          <w:szCs w:val="24"/>
        </w:rPr>
        <w:t xml:space="preserve"> устойчивого интереса к занятиям волейболом.</w:t>
      </w: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моральных и волевых качеств</w:t>
      </w:r>
      <w:r>
        <w:rPr>
          <w:sz w:val="20"/>
          <w:szCs w:val="20"/>
        </w:rPr>
        <w:t xml:space="preserve"> </w:t>
      </w:r>
    </w:p>
    <w:p w:rsidR="009F0098" w:rsidRDefault="009F0098" w:rsidP="009F0098">
      <w:pPr>
        <w:spacing w:line="355" w:lineRule="auto"/>
        <w:rPr>
          <w:sz w:val="20"/>
          <w:szCs w:val="20"/>
        </w:rPr>
      </w:pPr>
    </w:p>
    <w:p w:rsidR="009F0098" w:rsidRDefault="009F0098" w:rsidP="009F0098">
      <w:pPr>
        <w:ind w:right="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и </w:t>
      </w:r>
      <w:proofErr w:type="spellStart"/>
      <w:r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результаты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r>
        <w:rPr>
          <w:rFonts w:eastAsia="Times New Roman"/>
          <w:sz w:val="24"/>
          <w:szCs w:val="24"/>
        </w:rPr>
        <w:t>метапредметными</w:t>
      </w:r>
      <w:proofErr w:type="spellEnd"/>
      <w:r>
        <w:rPr>
          <w:rFonts w:eastAsia="Times New Roman"/>
          <w:sz w:val="24"/>
          <w:szCs w:val="24"/>
        </w:rPr>
        <w:t xml:space="preserve"> и предметными результатами.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5"/>
        </w:numPr>
        <w:tabs>
          <w:tab w:val="left" w:pos="140"/>
        </w:tabs>
        <w:ind w:left="140" w:right="2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дисциплинированность, трудолюбие, упорство в достижении поставленных целей;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управлять своими эмоциями в различных ситуациях;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оказывать помощь своим сверстникам.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результаты: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Предметные результаты: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знаний о волейболе и его роли в укреплении здоровья;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6"/>
        </w:numPr>
        <w:tabs>
          <w:tab w:val="left" w:pos="140"/>
        </w:tabs>
        <w:ind w:left="140" w:right="2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рационально распределять своё время в режиме дня, выполнять утреннюю зарядку;</w:t>
      </w:r>
    </w:p>
    <w:p w:rsidR="009F0098" w:rsidRDefault="009F0098" w:rsidP="009F0098">
      <w:pPr>
        <w:ind w:right="27"/>
        <w:rPr>
          <w:rFonts w:eastAsia="Times New Roman"/>
          <w:sz w:val="24"/>
          <w:szCs w:val="24"/>
        </w:rPr>
      </w:pPr>
    </w:p>
    <w:p w:rsidR="009F0098" w:rsidRDefault="009F0098" w:rsidP="009F0098">
      <w:pPr>
        <w:numPr>
          <w:ilvl w:val="0"/>
          <w:numId w:val="6"/>
        </w:numPr>
        <w:tabs>
          <w:tab w:val="left" w:pos="140"/>
        </w:tabs>
        <w:ind w:left="140" w:right="2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вести наблюдение за показателями своего физического развития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стремление показывать как можно более высокие результаты на соревнованиях;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F0098" w:rsidRDefault="009F0098" w:rsidP="009F0098">
      <w:pPr>
        <w:ind w:right="27"/>
        <w:rPr>
          <w:sz w:val="20"/>
          <w:szCs w:val="20"/>
        </w:rPr>
      </w:pPr>
    </w:p>
    <w:p w:rsidR="009F0098" w:rsidRDefault="009F0098" w:rsidP="009F0098">
      <w:pPr>
        <w:ind w:left="4600" w:right="27" w:hanging="37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</w:t>
      </w:r>
    </w:p>
    <w:p w:rsidR="009F0098" w:rsidRDefault="009F0098" w:rsidP="009F0098">
      <w:pPr>
        <w:spacing w:line="200" w:lineRule="exact"/>
        <w:ind w:right="27"/>
        <w:rPr>
          <w:sz w:val="20"/>
          <w:szCs w:val="20"/>
        </w:rPr>
      </w:pPr>
    </w:p>
    <w:p w:rsidR="009F0098" w:rsidRDefault="009F0098" w:rsidP="009F0098">
      <w:pPr>
        <w:spacing w:line="200" w:lineRule="exact"/>
        <w:ind w:right="27"/>
        <w:rPr>
          <w:sz w:val="20"/>
          <w:szCs w:val="20"/>
        </w:rPr>
      </w:pPr>
    </w:p>
    <w:p w:rsidR="009F0098" w:rsidRDefault="009F0098" w:rsidP="009F0098">
      <w:pPr>
        <w:ind w:left="3780" w:right="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содержание курса</w:t>
      </w:r>
    </w:p>
    <w:p w:rsidR="009F0098" w:rsidRDefault="009F0098" w:rsidP="009F0098">
      <w:pPr>
        <w:spacing w:line="369" w:lineRule="exact"/>
        <w:ind w:right="27"/>
        <w:rPr>
          <w:sz w:val="20"/>
          <w:szCs w:val="20"/>
        </w:rPr>
      </w:pPr>
    </w:p>
    <w:p w:rsidR="009F0098" w:rsidRDefault="009F0098" w:rsidP="009F0098">
      <w:pPr>
        <w:spacing w:line="271" w:lineRule="auto"/>
        <w:ind w:left="120" w:right="2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Волейбол - один из наиболее массовых и любимых видов спорта у нас в стране. Занятия волейболом улучшают работу сердечно - сосудистой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:rsidR="009F0098" w:rsidRDefault="009F0098" w:rsidP="009F0098">
      <w:pPr>
        <w:spacing w:line="17" w:lineRule="exact"/>
        <w:ind w:right="27"/>
        <w:rPr>
          <w:sz w:val="20"/>
          <w:szCs w:val="20"/>
        </w:rPr>
      </w:pPr>
    </w:p>
    <w:p w:rsidR="009F0098" w:rsidRDefault="009F0098" w:rsidP="009F0098">
      <w:pPr>
        <w:spacing w:line="266" w:lineRule="auto"/>
        <w:ind w:left="120" w:right="2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9F0098" w:rsidRDefault="009F0098" w:rsidP="009F0098">
      <w:pPr>
        <w:spacing w:line="213" w:lineRule="exact"/>
        <w:ind w:right="27"/>
        <w:rPr>
          <w:sz w:val="20"/>
          <w:szCs w:val="20"/>
        </w:rPr>
      </w:pPr>
    </w:p>
    <w:p w:rsidR="009F0098" w:rsidRDefault="009F0098" w:rsidP="009F0098">
      <w:pPr>
        <w:ind w:left="120" w:right="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предложенной программе выделяются четыре раздела:</w:t>
      </w:r>
    </w:p>
    <w:p w:rsidR="009F0098" w:rsidRDefault="009F0098" w:rsidP="009F0098">
      <w:pPr>
        <w:spacing w:line="235" w:lineRule="exact"/>
        <w:ind w:right="27"/>
        <w:rPr>
          <w:sz w:val="20"/>
          <w:szCs w:val="20"/>
        </w:rPr>
      </w:pPr>
    </w:p>
    <w:p w:rsidR="009F0098" w:rsidRDefault="009F0098" w:rsidP="009F0098">
      <w:pPr>
        <w:ind w:left="120"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знаний.</w:t>
      </w:r>
    </w:p>
    <w:p w:rsidR="009F0098" w:rsidRDefault="009F0098" w:rsidP="009F0098">
      <w:pPr>
        <w:spacing w:line="242" w:lineRule="exact"/>
        <w:ind w:right="27"/>
        <w:rPr>
          <w:sz w:val="20"/>
          <w:szCs w:val="20"/>
        </w:rPr>
      </w:pPr>
    </w:p>
    <w:p w:rsidR="009F0098" w:rsidRDefault="009F0098" w:rsidP="009F0098">
      <w:pPr>
        <w:ind w:left="120"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физическая подготовка.</w:t>
      </w:r>
    </w:p>
    <w:p w:rsidR="009F0098" w:rsidRDefault="009F0098" w:rsidP="009F0098">
      <w:pPr>
        <w:spacing w:line="240" w:lineRule="exact"/>
        <w:ind w:right="27"/>
        <w:rPr>
          <w:sz w:val="20"/>
          <w:szCs w:val="20"/>
        </w:rPr>
      </w:pPr>
    </w:p>
    <w:p w:rsidR="009F0098" w:rsidRDefault="009F0098" w:rsidP="009F0098">
      <w:pPr>
        <w:ind w:left="120"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подготовка.</w:t>
      </w:r>
    </w:p>
    <w:p w:rsidR="009F0098" w:rsidRDefault="009F0098" w:rsidP="009F0098">
      <w:pPr>
        <w:spacing w:line="243" w:lineRule="exact"/>
        <w:ind w:right="27"/>
        <w:rPr>
          <w:sz w:val="20"/>
          <w:szCs w:val="20"/>
        </w:rPr>
      </w:pPr>
    </w:p>
    <w:p w:rsidR="009F0098" w:rsidRDefault="009F0098" w:rsidP="009F0098">
      <w:pPr>
        <w:ind w:left="120" w:righ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Примерные показатели двигательной подготовленности.</w:t>
      </w:r>
    </w:p>
    <w:p w:rsidR="009F0098" w:rsidRDefault="009F0098" w:rsidP="009F0098">
      <w:pPr>
        <w:spacing w:line="255" w:lineRule="exact"/>
        <w:ind w:right="27"/>
        <w:rPr>
          <w:sz w:val="20"/>
          <w:szCs w:val="20"/>
        </w:rPr>
      </w:pPr>
    </w:p>
    <w:p w:rsidR="009F0098" w:rsidRDefault="009F0098" w:rsidP="009F0098">
      <w:pPr>
        <w:numPr>
          <w:ilvl w:val="0"/>
          <w:numId w:val="7"/>
        </w:numPr>
        <w:tabs>
          <w:tab w:val="left" w:pos="367"/>
        </w:tabs>
        <w:spacing w:line="264" w:lineRule="auto"/>
        <w:ind w:left="120" w:right="27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разделе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«основы знаний» </w:t>
      </w:r>
      <w:r>
        <w:rPr>
          <w:rFonts w:eastAsia="Times New Roman"/>
          <w:sz w:val="24"/>
          <w:szCs w:val="24"/>
        </w:rPr>
        <w:t>представлен материал, способствующий расширению знаний учащихся 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собственном организме; о гигиенических требованиях; об избранном виде спорта.</w:t>
      </w:r>
    </w:p>
    <w:p w:rsidR="009F0098" w:rsidRDefault="009F0098" w:rsidP="009F0098">
      <w:pPr>
        <w:spacing w:line="225" w:lineRule="exact"/>
        <w:ind w:right="27"/>
        <w:rPr>
          <w:rFonts w:eastAsia="Times New Roman"/>
          <w:b/>
          <w:bCs/>
          <w:sz w:val="24"/>
          <w:szCs w:val="24"/>
        </w:rPr>
      </w:pPr>
    </w:p>
    <w:p w:rsidR="009F0098" w:rsidRDefault="009F0098" w:rsidP="009F0098">
      <w:pPr>
        <w:numPr>
          <w:ilvl w:val="0"/>
          <w:numId w:val="7"/>
        </w:numPr>
        <w:tabs>
          <w:tab w:val="left" w:pos="504"/>
        </w:tabs>
        <w:spacing w:line="266" w:lineRule="auto"/>
        <w:ind w:left="120" w:right="27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разделе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«общефизической подготовки» </w:t>
      </w:r>
      <w:r>
        <w:rPr>
          <w:rFonts w:eastAsia="Times New Roman"/>
          <w:sz w:val="24"/>
          <w:szCs w:val="24"/>
        </w:rPr>
        <w:t>даны упражнения, строевые команды и другие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9F0098" w:rsidRDefault="009F0098" w:rsidP="009F0098">
      <w:pPr>
        <w:spacing w:line="217" w:lineRule="exact"/>
        <w:ind w:right="27"/>
        <w:rPr>
          <w:rFonts w:eastAsia="Times New Roman"/>
          <w:b/>
          <w:bCs/>
          <w:sz w:val="24"/>
          <w:szCs w:val="24"/>
        </w:rPr>
      </w:pPr>
    </w:p>
    <w:p w:rsidR="009F0098" w:rsidRDefault="009F0098" w:rsidP="009F0098">
      <w:pPr>
        <w:numPr>
          <w:ilvl w:val="0"/>
          <w:numId w:val="7"/>
        </w:numPr>
        <w:tabs>
          <w:tab w:val="left" w:pos="348"/>
        </w:tabs>
        <w:spacing w:line="264" w:lineRule="auto"/>
        <w:ind w:left="120" w:right="27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разделе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«специальной подготовки» </w:t>
      </w:r>
      <w:r>
        <w:rPr>
          <w:rFonts w:eastAsia="Times New Roman"/>
          <w:sz w:val="24"/>
          <w:szCs w:val="24"/>
        </w:rPr>
        <w:t>представлен материал по волейболу способствующий обучению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техническим и тактическим приемам.</w:t>
      </w:r>
    </w:p>
    <w:p w:rsidR="009F0098" w:rsidRDefault="009F0098" w:rsidP="009F0098"/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Основы знаний (теоретическая часть):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истории развития волейбола в России; Сведения о строении и функциях организма человека; Правила игры в волейбол (пионербол); Места занятий, инвентарь.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Общефизическая подготовка (практическая часть):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 спортивные игры.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физическая подготовка (практическая часть):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для привития навыков быстроты ответных действий;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игры;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для развития прыгучести;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для развития качеств, необходимых при приемах и передачах мяча; Упражнения для развития качеств, необходимых при выполнении подач мяча; Техника нападения (практическая часть): Перемещения и стойки;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 с мячом. Передачи мяча;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Техника защиты:</w:t>
      </w: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 без мяча: скачек вперед, остановка прыжком, сочетание способов перемещений и остановок.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Тактическая подготовка. Тактика нападения: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действия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Командные действия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Тактика защиты: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действия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Командные действия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игры и соревнования: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теоретическая часть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соревнований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часть: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 по подвижным играм с элементами волейбола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Учебно-тренировочные игры</w:t>
      </w:r>
    </w:p>
    <w:p w:rsidR="009F0098" w:rsidRDefault="009F0098" w:rsidP="009F0098">
      <w:pPr>
        <w:jc w:val="both"/>
        <w:rPr>
          <w:sz w:val="20"/>
          <w:szCs w:val="20"/>
        </w:rPr>
      </w:pPr>
    </w:p>
    <w:p w:rsidR="009F0098" w:rsidRDefault="009F0098" w:rsidP="009F0098">
      <w:pPr>
        <w:spacing w:line="247" w:lineRule="exact"/>
        <w:ind w:right="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подготовленность</w:t>
      </w:r>
      <w:r>
        <w:rPr>
          <w:sz w:val="20"/>
          <w:szCs w:val="20"/>
        </w:rPr>
        <w:t xml:space="preserve"> </w:t>
      </w:r>
    </w:p>
    <w:p w:rsidR="009F0098" w:rsidRDefault="009F0098" w:rsidP="009F0098">
      <w:pPr>
        <w:ind w:right="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Стойки и перемещения.</w:t>
      </w:r>
    </w:p>
    <w:p w:rsidR="009F0098" w:rsidRDefault="009F0098" w:rsidP="009F0098">
      <w:pPr>
        <w:spacing w:line="49" w:lineRule="exact"/>
        <w:ind w:right="27"/>
        <w:jc w:val="both"/>
        <w:rPr>
          <w:sz w:val="20"/>
          <w:szCs w:val="20"/>
        </w:rPr>
      </w:pPr>
    </w:p>
    <w:p w:rsidR="009F0098" w:rsidRDefault="009F0098" w:rsidP="009F0098">
      <w:pPr>
        <w:spacing w:line="271" w:lineRule="auto"/>
        <w:ind w:right="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Перемещения приставными шагами лицом вперёд, правым, левым боком вперёд и спиной вперёд. 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</w:t>
      </w:r>
    </w:p>
    <w:p w:rsidR="009F0098" w:rsidRDefault="009F0098" w:rsidP="009F0098">
      <w:pPr>
        <w:spacing w:line="271" w:lineRule="auto"/>
        <w:rPr>
          <w:sz w:val="20"/>
          <w:szCs w:val="20"/>
        </w:rPr>
        <w:sectPr w:rsidR="009F0098">
          <w:pgSz w:w="12240" w:h="15840"/>
          <w:pgMar w:top="712" w:right="720" w:bottom="526" w:left="720" w:header="0" w:footer="0" w:gutter="0"/>
          <w:cols w:space="720"/>
        </w:sectPr>
      </w:pPr>
    </w:p>
    <w:p w:rsidR="004C64AC" w:rsidRDefault="004C64AC"/>
    <w:sectPr w:rsidR="004C64AC" w:rsidSect="004C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5509498"/>
    <w:lvl w:ilvl="0" w:tplc="27707CF4">
      <w:start w:val="1"/>
      <w:numFmt w:val="bullet"/>
      <w:lvlText w:val="-"/>
      <w:lvlJc w:val="left"/>
      <w:pPr>
        <w:ind w:left="0" w:firstLine="0"/>
      </w:pPr>
    </w:lvl>
    <w:lvl w:ilvl="1" w:tplc="0CD6B404">
      <w:numFmt w:val="decimal"/>
      <w:lvlText w:val=""/>
      <w:lvlJc w:val="left"/>
      <w:pPr>
        <w:ind w:left="0" w:firstLine="0"/>
      </w:pPr>
    </w:lvl>
    <w:lvl w:ilvl="2" w:tplc="801AE4D8">
      <w:numFmt w:val="decimal"/>
      <w:lvlText w:val=""/>
      <w:lvlJc w:val="left"/>
      <w:pPr>
        <w:ind w:left="0" w:firstLine="0"/>
      </w:pPr>
    </w:lvl>
    <w:lvl w:ilvl="3" w:tplc="E80EEA2E">
      <w:numFmt w:val="decimal"/>
      <w:lvlText w:val=""/>
      <w:lvlJc w:val="left"/>
      <w:pPr>
        <w:ind w:left="0" w:firstLine="0"/>
      </w:pPr>
    </w:lvl>
    <w:lvl w:ilvl="4" w:tplc="9F945A84">
      <w:numFmt w:val="decimal"/>
      <w:lvlText w:val=""/>
      <w:lvlJc w:val="left"/>
      <w:pPr>
        <w:ind w:left="0" w:firstLine="0"/>
      </w:pPr>
    </w:lvl>
    <w:lvl w:ilvl="5" w:tplc="D5C46644">
      <w:numFmt w:val="decimal"/>
      <w:lvlText w:val=""/>
      <w:lvlJc w:val="left"/>
      <w:pPr>
        <w:ind w:left="0" w:firstLine="0"/>
      </w:pPr>
    </w:lvl>
    <w:lvl w:ilvl="6" w:tplc="A20C4486">
      <w:numFmt w:val="decimal"/>
      <w:lvlText w:val=""/>
      <w:lvlJc w:val="left"/>
      <w:pPr>
        <w:ind w:left="0" w:firstLine="0"/>
      </w:pPr>
    </w:lvl>
    <w:lvl w:ilvl="7" w:tplc="27AC5292">
      <w:numFmt w:val="decimal"/>
      <w:lvlText w:val=""/>
      <w:lvlJc w:val="left"/>
      <w:pPr>
        <w:ind w:left="0" w:firstLine="0"/>
      </w:pPr>
    </w:lvl>
    <w:lvl w:ilvl="8" w:tplc="30A69B5A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36861B48"/>
    <w:lvl w:ilvl="0" w:tplc="F46A21BC">
      <w:start w:val="1"/>
      <w:numFmt w:val="bullet"/>
      <w:lvlText w:val="-"/>
      <w:lvlJc w:val="left"/>
      <w:pPr>
        <w:ind w:left="0" w:firstLine="0"/>
      </w:pPr>
    </w:lvl>
    <w:lvl w:ilvl="1" w:tplc="AC70B22C">
      <w:numFmt w:val="decimal"/>
      <w:lvlText w:val=""/>
      <w:lvlJc w:val="left"/>
      <w:pPr>
        <w:ind w:left="0" w:firstLine="0"/>
      </w:pPr>
    </w:lvl>
    <w:lvl w:ilvl="2" w:tplc="DDE412CA">
      <w:numFmt w:val="decimal"/>
      <w:lvlText w:val=""/>
      <w:lvlJc w:val="left"/>
      <w:pPr>
        <w:ind w:left="0" w:firstLine="0"/>
      </w:pPr>
    </w:lvl>
    <w:lvl w:ilvl="3" w:tplc="305EF304">
      <w:numFmt w:val="decimal"/>
      <w:lvlText w:val=""/>
      <w:lvlJc w:val="left"/>
      <w:pPr>
        <w:ind w:left="0" w:firstLine="0"/>
      </w:pPr>
    </w:lvl>
    <w:lvl w:ilvl="4" w:tplc="A7BC6CE4">
      <w:numFmt w:val="decimal"/>
      <w:lvlText w:val=""/>
      <w:lvlJc w:val="left"/>
      <w:pPr>
        <w:ind w:left="0" w:firstLine="0"/>
      </w:pPr>
    </w:lvl>
    <w:lvl w:ilvl="5" w:tplc="C6A8CA98">
      <w:numFmt w:val="decimal"/>
      <w:lvlText w:val=""/>
      <w:lvlJc w:val="left"/>
      <w:pPr>
        <w:ind w:left="0" w:firstLine="0"/>
      </w:pPr>
    </w:lvl>
    <w:lvl w:ilvl="6" w:tplc="E2D80356">
      <w:numFmt w:val="decimal"/>
      <w:lvlText w:val=""/>
      <w:lvlJc w:val="left"/>
      <w:pPr>
        <w:ind w:left="0" w:firstLine="0"/>
      </w:pPr>
    </w:lvl>
    <w:lvl w:ilvl="7" w:tplc="6608A582">
      <w:numFmt w:val="decimal"/>
      <w:lvlText w:val=""/>
      <w:lvlJc w:val="left"/>
      <w:pPr>
        <w:ind w:left="0" w:firstLine="0"/>
      </w:pPr>
    </w:lvl>
    <w:lvl w:ilvl="8" w:tplc="044AFA82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42DAF40E"/>
    <w:lvl w:ilvl="0" w:tplc="42CCE9EE">
      <w:start w:val="3"/>
      <w:numFmt w:val="decimal"/>
      <w:lvlText w:val="%1."/>
      <w:lvlJc w:val="left"/>
      <w:pPr>
        <w:ind w:left="0" w:firstLine="0"/>
      </w:pPr>
    </w:lvl>
    <w:lvl w:ilvl="1" w:tplc="EB62AD32">
      <w:numFmt w:val="decimal"/>
      <w:lvlText w:val=""/>
      <w:lvlJc w:val="left"/>
      <w:pPr>
        <w:ind w:left="0" w:firstLine="0"/>
      </w:pPr>
    </w:lvl>
    <w:lvl w:ilvl="2" w:tplc="D946E5CE">
      <w:numFmt w:val="decimal"/>
      <w:lvlText w:val=""/>
      <w:lvlJc w:val="left"/>
      <w:pPr>
        <w:ind w:left="0" w:firstLine="0"/>
      </w:pPr>
    </w:lvl>
    <w:lvl w:ilvl="3" w:tplc="AA227634">
      <w:numFmt w:val="decimal"/>
      <w:lvlText w:val=""/>
      <w:lvlJc w:val="left"/>
      <w:pPr>
        <w:ind w:left="0" w:firstLine="0"/>
      </w:pPr>
    </w:lvl>
    <w:lvl w:ilvl="4" w:tplc="26AAAEC4">
      <w:numFmt w:val="decimal"/>
      <w:lvlText w:val=""/>
      <w:lvlJc w:val="left"/>
      <w:pPr>
        <w:ind w:left="0" w:firstLine="0"/>
      </w:pPr>
    </w:lvl>
    <w:lvl w:ilvl="5" w:tplc="0D06E112">
      <w:numFmt w:val="decimal"/>
      <w:lvlText w:val=""/>
      <w:lvlJc w:val="left"/>
      <w:pPr>
        <w:ind w:left="0" w:firstLine="0"/>
      </w:pPr>
    </w:lvl>
    <w:lvl w:ilvl="6" w:tplc="2438E716">
      <w:numFmt w:val="decimal"/>
      <w:lvlText w:val=""/>
      <w:lvlJc w:val="left"/>
      <w:pPr>
        <w:ind w:left="0" w:firstLine="0"/>
      </w:pPr>
    </w:lvl>
    <w:lvl w:ilvl="7" w:tplc="FDEE5A72">
      <w:numFmt w:val="decimal"/>
      <w:lvlText w:val=""/>
      <w:lvlJc w:val="left"/>
      <w:pPr>
        <w:ind w:left="0" w:firstLine="0"/>
      </w:pPr>
    </w:lvl>
    <w:lvl w:ilvl="8" w:tplc="37365A86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77AA5450"/>
    <w:lvl w:ilvl="0" w:tplc="F2729620">
      <w:start w:val="1"/>
      <w:numFmt w:val="bullet"/>
      <w:lvlText w:val="-"/>
      <w:lvlJc w:val="left"/>
      <w:pPr>
        <w:ind w:left="0" w:firstLine="0"/>
      </w:pPr>
    </w:lvl>
    <w:lvl w:ilvl="1" w:tplc="B65A1BB0">
      <w:numFmt w:val="decimal"/>
      <w:lvlText w:val=""/>
      <w:lvlJc w:val="left"/>
      <w:pPr>
        <w:ind w:left="0" w:firstLine="0"/>
      </w:pPr>
    </w:lvl>
    <w:lvl w:ilvl="2" w:tplc="8CD8A65E">
      <w:numFmt w:val="decimal"/>
      <w:lvlText w:val=""/>
      <w:lvlJc w:val="left"/>
      <w:pPr>
        <w:ind w:left="0" w:firstLine="0"/>
      </w:pPr>
    </w:lvl>
    <w:lvl w:ilvl="3" w:tplc="E39EEAFE">
      <w:numFmt w:val="decimal"/>
      <w:lvlText w:val=""/>
      <w:lvlJc w:val="left"/>
      <w:pPr>
        <w:ind w:left="0" w:firstLine="0"/>
      </w:pPr>
    </w:lvl>
    <w:lvl w:ilvl="4" w:tplc="D1B80B78">
      <w:numFmt w:val="decimal"/>
      <w:lvlText w:val=""/>
      <w:lvlJc w:val="left"/>
      <w:pPr>
        <w:ind w:left="0" w:firstLine="0"/>
      </w:pPr>
    </w:lvl>
    <w:lvl w:ilvl="5" w:tplc="65C0CF42">
      <w:numFmt w:val="decimal"/>
      <w:lvlText w:val=""/>
      <w:lvlJc w:val="left"/>
      <w:pPr>
        <w:ind w:left="0" w:firstLine="0"/>
      </w:pPr>
    </w:lvl>
    <w:lvl w:ilvl="6" w:tplc="D1C2AFEA">
      <w:numFmt w:val="decimal"/>
      <w:lvlText w:val=""/>
      <w:lvlJc w:val="left"/>
      <w:pPr>
        <w:ind w:left="0" w:firstLine="0"/>
      </w:pPr>
    </w:lvl>
    <w:lvl w:ilvl="7" w:tplc="32E6EB32">
      <w:numFmt w:val="decimal"/>
      <w:lvlText w:val=""/>
      <w:lvlJc w:val="left"/>
      <w:pPr>
        <w:ind w:left="0" w:firstLine="0"/>
      </w:pPr>
    </w:lvl>
    <w:lvl w:ilvl="8" w:tplc="A210E416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026054EE"/>
    <w:lvl w:ilvl="0" w:tplc="A3CEA754">
      <w:start w:val="2"/>
      <w:numFmt w:val="decimal"/>
      <w:lvlText w:val="%1."/>
      <w:lvlJc w:val="left"/>
      <w:pPr>
        <w:ind w:left="0" w:firstLine="0"/>
      </w:pPr>
    </w:lvl>
    <w:lvl w:ilvl="1" w:tplc="B49669CC">
      <w:numFmt w:val="decimal"/>
      <w:lvlText w:val=""/>
      <w:lvlJc w:val="left"/>
      <w:pPr>
        <w:ind w:left="0" w:firstLine="0"/>
      </w:pPr>
    </w:lvl>
    <w:lvl w:ilvl="2" w:tplc="58E4A48A">
      <w:numFmt w:val="decimal"/>
      <w:lvlText w:val=""/>
      <w:lvlJc w:val="left"/>
      <w:pPr>
        <w:ind w:left="0" w:firstLine="0"/>
      </w:pPr>
    </w:lvl>
    <w:lvl w:ilvl="3" w:tplc="A998DABE">
      <w:numFmt w:val="decimal"/>
      <w:lvlText w:val=""/>
      <w:lvlJc w:val="left"/>
      <w:pPr>
        <w:ind w:left="0" w:firstLine="0"/>
      </w:pPr>
    </w:lvl>
    <w:lvl w:ilvl="4" w:tplc="2946BEBC">
      <w:numFmt w:val="decimal"/>
      <w:lvlText w:val=""/>
      <w:lvlJc w:val="left"/>
      <w:pPr>
        <w:ind w:left="0" w:firstLine="0"/>
      </w:pPr>
    </w:lvl>
    <w:lvl w:ilvl="5" w:tplc="A6B4F7C8">
      <w:numFmt w:val="decimal"/>
      <w:lvlText w:val=""/>
      <w:lvlJc w:val="left"/>
      <w:pPr>
        <w:ind w:left="0" w:firstLine="0"/>
      </w:pPr>
    </w:lvl>
    <w:lvl w:ilvl="6" w:tplc="43D6DEA6">
      <w:numFmt w:val="decimal"/>
      <w:lvlText w:val=""/>
      <w:lvlJc w:val="left"/>
      <w:pPr>
        <w:ind w:left="0" w:firstLine="0"/>
      </w:pPr>
    </w:lvl>
    <w:lvl w:ilvl="7" w:tplc="222A3148">
      <w:numFmt w:val="decimal"/>
      <w:lvlText w:val=""/>
      <w:lvlJc w:val="left"/>
      <w:pPr>
        <w:ind w:left="0" w:firstLine="0"/>
      </w:pPr>
    </w:lvl>
    <w:lvl w:ilvl="8" w:tplc="DDDE2314">
      <w:numFmt w:val="decimal"/>
      <w:lvlText w:val=""/>
      <w:lvlJc w:val="left"/>
      <w:pPr>
        <w:ind w:left="0" w:firstLine="0"/>
      </w:pPr>
    </w:lvl>
  </w:abstractNum>
  <w:abstractNum w:abstractNumId="5">
    <w:nsid w:val="0000440D"/>
    <w:multiLevelType w:val="hybridMultilevel"/>
    <w:tmpl w:val="AD365FF6"/>
    <w:lvl w:ilvl="0" w:tplc="D28E0C3C">
      <w:start w:val="1"/>
      <w:numFmt w:val="bullet"/>
      <w:lvlText w:val="В"/>
      <w:lvlJc w:val="left"/>
      <w:pPr>
        <w:ind w:left="0" w:firstLine="0"/>
      </w:pPr>
    </w:lvl>
    <w:lvl w:ilvl="1" w:tplc="94F2A6D4">
      <w:numFmt w:val="decimal"/>
      <w:lvlText w:val=""/>
      <w:lvlJc w:val="left"/>
      <w:pPr>
        <w:ind w:left="0" w:firstLine="0"/>
      </w:pPr>
    </w:lvl>
    <w:lvl w:ilvl="2" w:tplc="C6B23728">
      <w:numFmt w:val="decimal"/>
      <w:lvlText w:val=""/>
      <w:lvlJc w:val="left"/>
      <w:pPr>
        <w:ind w:left="0" w:firstLine="0"/>
      </w:pPr>
    </w:lvl>
    <w:lvl w:ilvl="3" w:tplc="6BEA5512">
      <w:numFmt w:val="decimal"/>
      <w:lvlText w:val=""/>
      <w:lvlJc w:val="left"/>
      <w:pPr>
        <w:ind w:left="0" w:firstLine="0"/>
      </w:pPr>
    </w:lvl>
    <w:lvl w:ilvl="4" w:tplc="FB9E87EC">
      <w:numFmt w:val="decimal"/>
      <w:lvlText w:val=""/>
      <w:lvlJc w:val="left"/>
      <w:pPr>
        <w:ind w:left="0" w:firstLine="0"/>
      </w:pPr>
    </w:lvl>
    <w:lvl w:ilvl="5" w:tplc="0A92CAC8">
      <w:numFmt w:val="decimal"/>
      <w:lvlText w:val=""/>
      <w:lvlJc w:val="left"/>
      <w:pPr>
        <w:ind w:left="0" w:firstLine="0"/>
      </w:pPr>
    </w:lvl>
    <w:lvl w:ilvl="6" w:tplc="DCBE0CBE">
      <w:numFmt w:val="decimal"/>
      <w:lvlText w:val=""/>
      <w:lvlJc w:val="left"/>
      <w:pPr>
        <w:ind w:left="0" w:firstLine="0"/>
      </w:pPr>
    </w:lvl>
    <w:lvl w:ilvl="7" w:tplc="59DE34CC">
      <w:numFmt w:val="decimal"/>
      <w:lvlText w:val=""/>
      <w:lvlJc w:val="left"/>
      <w:pPr>
        <w:ind w:left="0" w:firstLine="0"/>
      </w:pPr>
    </w:lvl>
    <w:lvl w:ilvl="8" w:tplc="D5166CC8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DDA6B210"/>
    <w:lvl w:ilvl="0" w:tplc="9CEEBC86">
      <w:start w:val="1"/>
      <w:numFmt w:val="decimal"/>
      <w:lvlText w:val="%1."/>
      <w:lvlJc w:val="left"/>
      <w:pPr>
        <w:ind w:left="0" w:firstLine="0"/>
      </w:pPr>
    </w:lvl>
    <w:lvl w:ilvl="1" w:tplc="DBACEF86">
      <w:numFmt w:val="decimal"/>
      <w:lvlText w:val=""/>
      <w:lvlJc w:val="left"/>
      <w:pPr>
        <w:ind w:left="0" w:firstLine="0"/>
      </w:pPr>
    </w:lvl>
    <w:lvl w:ilvl="2" w:tplc="A6F0EC14">
      <w:numFmt w:val="decimal"/>
      <w:lvlText w:val=""/>
      <w:lvlJc w:val="left"/>
      <w:pPr>
        <w:ind w:left="0" w:firstLine="0"/>
      </w:pPr>
    </w:lvl>
    <w:lvl w:ilvl="3" w:tplc="6498B712">
      <w:numFmt w:val="decimal"/>
      <w:lvlText w:val=""/>
      <w:lvlJc w:val="left"/>
      <w:pPr>
        <w:ind w:left="0" w:firstLine="0"/>
      </w:pPr>
    </w:lvl>
    <w:lvl w:ilvl="4" w:tplc="9CC23E9A">
      <w:numFmt w:val="decimal"/>
      <w:lvlText w:val=""/>
      <w:lvlJc w:val="left"/>
      <w:pPr>
        <w:ind w:left="0" w:firstLine="0"/>
      </w:pPr>
    </w:lvl>
    <w:lvl w:ilvl="5" w:tplc="0F069A0E">
      <w:numFmt w:val="decimal"/>
      <w:lvlText w:val=""/>
      <w:lvlJc w:val="left"/>
      <w:pPr>
        <w:ind w:left="0" w:firstLine="0"/>
      </w:pPr>
    </w:lvl>
    <w:lvl w:ilvl="6" w:tplc="B40A83B8">
      <w:numFmt w:val="decimal"/>
      <w:lvlText w:val=""/>
      <w:lvlJc w:val="left"/>
      <w:pPr>
        <w:ind w:left="0" w:firstLine="0"/>
      </w:pPr>
    </w:lvl>
    <w:lvl w:ilvl="7" w:tplc="D2BE66AA">
      <w:numFmt w:val="decimal"/>
      <w:lvlText w:val=""/>
      <w:lvlJc w:val="left"/>
      <w:pPr>
        <w:ind w:left="0" w:firstLine="0"/>
      </w:pPr>
    </w:lvl>
    <w:lvl w:ilvl="8" w:tplc="1DA467FE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savePreviewPicture/>
  <w:compat/>
  <w:rsids>
    <w:rsidRoot w:val="009F0098"/>
    <w:rsid w:val="002915C4"/>
    <w:rsid w:val="004C64AC"/>
    <w:rsid w:val="009F0098"/>
    <w:rsid w:val="00F4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2021-01-19T08:57:00Z</dcterms:created>
  <dcterms:modified xsi:type="dcterms:W3CDTF">2021-01-20T07:58:00Z</dcterms:modified>
</cp:coreProperties>
</file>